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55" w:rsidRDefault="007D5B55">
      <w:pPr>
        <w:pStyle w:val="Standard"/>
      </w:pPr>
      <w:r w:rsidRPr="001F3E4D">
        <w:rPr>
          <w:color w:val="FF0000"/>
        </w:rPr>
        <w:t>Ciudad</w:t>
      </w:r>
      <w:r>
        <w:t xml:space="preserve">, </w:t>
      </w:r>
      <w:r w:rsidRPr="001F3E4D">
        <w:rPr>
          <w:color w:val="FF0000"/>
        </w:rPr>
        <w:t>fecha</w:t>
      </w:r>
    </w:p>
    <w:p w:rsidR="007D5B55" w:rsidRDefault="007D5B55">
      <w:pPr>
        <w:pStyle w:val="Standard"/>
      </w:pPr>
    </w:p>
    <w:p w:rsidR="007D5B55" w:rsidRDefault="007D5B55">
      <w:pPr>
        <w:pStyle w:val="Standard"/>
      </w:pPr>
      <w:r>
        <w:t>Señores</w:t>
      </w:r>
    </w:p>
    <w:p w:rsidR="007D5B55" w:rsidRDefault="007D5B55">
      <w:pPr>
        <w:pStyle w:val="Standard"/>
      </w:pPr>
      <w:r>
        <w:t>Comité Editorial</w:t>
      </w:r>
    </w:p>
    <w:p w:rsidR="007D5B55" w:rsidRDefault="007D5B55">
      <w:pPr>
        <w:pStyle w:val="Standard"/>
      </w:pPr>
      <w:r>
        <w:t xml:space="preserve">Revista </w:t>
      </w:r>
      <w:r w:rsidR="001F3E4D">
        <w:t xml:space="preserve">Jurídica </w:t>
      </w:r>
      <w:proofErr w:type="spellStart"/>
      <w:r w:rsidR="001F3E4D">
        <w:t>Piélagus</w:t>
      </w:r>
      <w:proofErr w:type="spellEnd"/>
    </w:p>
    <w:p w:rsidR="007D5B55" w:rsidRDefault="007D5B55">
      <w:pPr>
        <w:pStyle w:val="Standard"/>
      </w:pPr>
      <w:r>
        <w:t>Universidad Surcolombiana</w:t>
      </w:r>
    </w:p>
    <w:p w:rsidR="00402CBD" w:rsidRDefault="00402CBD">
      <w:pPr>
        <w:pStyle w:val="Standard"/>
      </w:pPr>
      <w:r>
        <w:t>Neiva, Colombia, Suramérica</w:t>
      </w:r>
    </w:p>
    <w:p w:rsidR="007D5B55" w:rsidRDefault="007D5B55">
      <w:pPr>
        <w:pStyle w:val="Standard"/>
      </w:pPr>
    </w:p>
    <w:p w:rsidR="007D5B55" w:rsidRDefault="007D5B55">
      <w:pPr>
        <w:pStyle w:val="Standard"/>
      </w:pPr>
      <w:r>
        <w:t>Cordial Saludo</w:t>
      </w:r>
    </w:p>
    <w:p w:rsidR="00EF56C3" w:rsidRDefault="00EF56C3" w:rsidP="007D5B55">
      <w:pPr>
        <w:pStyle w:val="Standard"/>
        <w:jc w:val="both"/>
      </w:pPr>
    </w:p>
    <w:p w:rsidR="007D5B55" w:rsidRPr="002E7286" w:rsidRDefault="00402CBD" w:rsidP="007D5B55">
      <w:pPr>
        <w:pStyle w:val="Standard"/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El autor (y/o los autores) del </w:t>
      </w:r>
      <w:r w:rsidR="007D5B55" w:rsidRPr="002E7286">
        <w:rPr>
          <w:rFonts w:ascii="Calisto MT" w:hAnsi="Calisto MT"/>
        </w:rPr>
        <w:t>artículo titulado ___________________________________________________________________________________</w:t>
      </w:r>
      <w:r w:rsidR="006166A1" w:rsidRPr="002E7286">
        <w:rPr>
          <w:rFonts w:ascii="Calisto MT" w:hAnsi="Calisto MT"/>
        </w:rPr>
        <w:t xml:space="preserve">, </w:t>
      </w:r>
      <w:r w:rsidR="002E7286" w:rsidRPr="002E7286">
        <w:rPr>
          <w:rFonts w:ascii="Calisto MT" w:hAnsi="Calisto MT"/>
        </w:rPr>
        <w:t xml:space="preserve">que se somete al proceso editorial de publicación, </w:t>
      </w:r>
      <w:r w:rsidR="00BB4597" w:rsidRPr="002E7286">
        <w:rPr>
          <w:rFonts w:ascii="Calisto MT" w:hAnsi="Calisto MT"/>
        </w:rPr>
        <w:t>certifica</w:t>
      </w:r>
      <w:r w:rsidR="00BB4597">
        <w:rPr>
          <w:rFonts w:ascii="Calisto MT" w:hAnsi="Calisto MT"/>
        </w:rPr>
        <w:t>(n) y autoriza</w:t>
      </w:r>
      <w:r w:rsidR="005971BC">
        <w:rPr>
          <w:rFonts w:ascii="Calisto MT" w:hAnsi="Calisto MT"/>
        </w:rPr>
        <w:t xml:space="preserve"> (</w:t>
      </w:r>
      <w:r w:rsidR="00BB4597">
        <w:rPr>
          <w:rFonts w:ascii="Calisto MT" w:hAnsi="Calisto MT"/>
        </w:rPr>
        <w:t>n</w:t>
      </w:r>
      <w:r w:rsidR="005971BC">
        <w:rPr>
          <w:rFonts w:ascii="Calisto MT" w:hAnsi="Calisto MT"/>
        </w:rPr>
        <w:t>)</w:t>
      </w:r>
      <w:r w:rsidR="00BB4597">
        <w:rPr>
          <w:rFonts w:ascii="Calisto MT" w:hAnsi="Calisto MT"/>
        </w:rPr>
        <w:t xml:space="preserve"> </w:t>
      </w:r>
      <w:r w:rsidR="006166A1" w:rsidRPr="002E7286">
        <w:rPr>
          <w:rFonts w:ascii="Calisto MT" w:hAnsi="Calisto MT"/>
        </w:rPr>
        <w:t>las siguientes consideraciones</w:t>
      </w:r>
      <w:r w:rsidR="007D5B55" w:rsidRPr="002E7286">
        <w:rPr>
          <w:rFonts w:ascii="Calisto MT" w:hAnsi="Calisto MT"/>
        </w:rPr>
        <w:t xml:space="preserve">: </w:t>
      </w:r>
    </w:p>
    <w:p w:rsidR="007D5B55" w:rsidRPr="002E7286" w:rsidRDefault="007D5B55" w:rsidP="007D5B55">
      <w:pPr>
        <w:pStyle w:val="Standard"/>
        <w:jc w:val="both"/>
        <w:rPr>
          <w:rFonts w:ascii="Calisto MT" w:hAnsi="Calisto MT"/>
        </w:rPr>
      </w:pPr>
    </w:p>
    <w:p w:rsidR="007D5B55" w:rsidRPr="00BB4597" w:rsidRDefault="00BB4597" w:rsidP="0003222D">
      <w:pPr>
        <w:pStyle w:val="Standard"/>
        <w:numPr>
          <w:ilvl w:val="0"/>
          <w:numId w:val="11"/>
        </w:numPr>
        <w:jc w:val="both"/>
        <w:rPr>
          <w:rFonts w:ascii="Calisto MT" w:hAnsi="Calisto MT"/>
        </w:rPr>
      </w:pPr>
      <w:r w:rsidRPr="00BB4597">
        <w:rPr>
          <w:rFonts w:ascii="Calisto MT" w:hAnsi="Calisto MT"/>
        </w:rPr>
        <w:t xml:space="preserve">Certifico que el artículo </w:t>
      </w:r>
      <w:r w:rsidR="00E13454">
        <w:rPr>
          <w:rFonts w:ascii="Calisto MT" w:hAnsi="Calisto MT"/>
        </w:rPr>
        <w:t xml:space="preserve">(escrito) </w:t>
      </w:r>
      <w:r w:rsidRPr="00BB4597">
        <w:rPr>
          <w:rFonts w:ascii="Calisto MT" w:hAnsi="Calisto MT"/>
        </w:rPr>
        <w:t xml:space="preserve">es un documento </w:t>
      </w:r>
      <w:r w:rsidR="007D5B55" w:rsidRPr="00BB4597">
        <w:rPr>
          <w:rFonts w:ascii="Calisto MT" w:hAnsi="Calisto MT"/>
        </w:rPr>
        <w:t xml:space="preserve">original e </w:t>
      </w:r>
      <w:r w:rsidR="001F3E4D" w:rsidRPr="00BB4597">
        <w:rPr>
          <w:rFonts w:ascii="Calisto MT" w:hAnsi="Calisto MT"/>
        </w:rPr>
        <w:t>inédito</w:t>
      </w:r>
      <w:r>
        <w:rPr>
          <w:rFonts w:ascii="Calisto MT" w:hAnsi="Calisto MT"/>
        </w:rPr>
        <w:t xml:space="preserve"> y no </w:t>
      </w:r>
      <w:r w:rsidR="008A3433" w:rsidRPr="00BB4597">
        <w:rPr>
          <w:rFonts w:ascii="Calisto MT" w:hAnsi="Calisto MT"/>
        </w:rPr>
        <w:t xml:space="preserve">ha sido ni será </w:t>
      </w:r>
      <w:r w:rsidR="0003222D" w:rsidRPr="00BB4597">
        <w:rPr>
          <w:rFonts w:ascii="Calisto MT" w:hAnsi="Calisto MT"/>
        </w:rPr>
        <w:t>postulado</w:t>
      </w:r>
      <w:r w:rsidR="008A3433" w:rsidRPr="00BB4597">
        <w:rPr>
          <w:rFonts w:ascii="Calisto MT" w:hAnsi="Calisto MT"/>
        </w:rPr>
        <w:t xml:space="preserve"> </w:t>
      </w:r>
      <w:r w:rsidR="002E7286" w:rsidRPr="00BB4597">
        <w:rPr>
          <w:rFonts w:ascii="Calisto MT" w:hAnsi="Calisto MT"/>
        </w:rPr>
        <w:t xml:space="preserve">simultáneamente </w:t>
      </w:r>
      <w:r w:rsidR="00DA3800">
        <w:rPr>
          <w:rFonts w:ascii="Calisto MT" w:hAnsi="Calisto MT"/>
        </w:rPr>
        <w:t>en otras revistas</w:t>
      </w:r>
      <w:r w:rsidR="0003222D" w:rsidRPr="00BB4597">
        <w:rPr>
          <w:rFonts w:ascii="Calisto MT" w:hAnsi="Calisto MT"/>
        </w:rPr>
        <w:t xml:space="preserve"> </w:t>
      </w:r>
      <w:r>
        <w:rPr>
          <w:rFonts w:ascii="Calisto MT" w:hAnsi="Calisto MT"/>
        </w:rPr>
        <w:t xml:space="preserve">científicas </w:t>
      </w:r>
      <w:r w:rsidR="0003222D" w:rsidRPr="00BB4597">
        <w:rPr>
          <w:rFonts w:ascii="Calisto MT" w:hAnsi="Calisto MT"/>
        </w:rPr>
        <w:t xml:space="preserve">o medios impresos/electrónicos para su </w:t>
      </w:r>
      <w:r w:rsidR="006166A1" w:rsidRPr="00BB4597">
        <w:rPr>
          <w:rFonts w:ascii="Calisto MT" w:hAnsi="Calisto MT"/>
        </w:rPr>
        <w:t xml:space="preserve">evaluación y posterior </w:t>
      </w:r>
      <w:r w:rsidR="0003222D" w:rsidRPr="00BB4597">
        <w:rPr>
          <w:rFonts w:ascii="Calisto MT" w:hAnsi="Calisto MT"/>
        </w:rPr>
        <w:t>publicación,</w:t>
      </w:r>
      <w:r w:rsidR="00DA3800">
        <w:rPr>
          <w:rFonts w:ascii="Calisto MT" w:hAnsi="Calisto MT"/>
        </w:rPr>
        <w:t xml:space="preserve"> hasta que</w:t>
      </w:r>
      <w:r w:rsidR="00644008">
        <w:rPr>
          <w:rFonts w:ascii="Calisto MT" w:hAnsi="Calisto MT"/>
        </w:rPr>
        <w:t xml:space="preserve"> no se cuente con la decisión del equipo editorial</w:t>
      </w:r>
      <w:r w:rsidR="00CF5ED6">
        <w:rPr>
          <w:rFonts w:ascii="Calisto MT" w:hAnsi="Calisto MT"/>
        </w:rPr>
        <w:t xml:space="preserve"> </w:t>
      </w:r>
      <w:r w:rsidR="00DA3800">
        <w:rPr>
          <w:rFonts w:ascii="Calisto MT" w:hAnsi="Calisto MT"/>
        </w:rPr>
        <w:t xml:space="preserve">de la </w:t>
      </w:r>
      <w:r w:rsidR="001F3E4D">
        <w:rPr>
          <w:rFonts w:ascii="Calisto MT" w:hAnsi="Calisto MT"/>
        </w:rPr>
        <w:t>revista.</w:t>
      </w:r>
    </w:p>
    <w:p w:rsidR="00802F1D" w:rsidRDefault="00DA3800" w:rsidP="006166A1">
      <w:pPr>
        <w:pStyle w:val="Standard"/>
        <w:numPr>
          <w:ilvl w:val="0"/>
          <w:numId w:val="11"/>
        </w:numPr>
        <w:jc w:val="both"/>
        <w:rPr>
          <w:rFonts w:ascii="Calisto MT" w:hAnsi="Calisto MT"/>
        </w:rPr>
      </w:pPr>
      <w:r>
        <w:rPr>
          <w:rFonts w:ascii="Calisto MT" w:hAnsi="Calisto MT"/>
        </w:rPr>
        <w:t>Todo</w:t>
      </w:r>
      <w:r w:rsidR="006166A1" w:rsidRPr="00802F1D">
        <w:rPr>
          <w:rFonts w:ascii="Calisto MT" w:hAnsi="Calisto MT"/>
        </w:rPr>
        <w:t xml:space="preserve"> </w:t>
      </w:r>
      <w:r w:rsidR="00BB4597" w:rsidRPr="00802F1D">
        <w:rPr>
          <w:rFonts w:ascii="Calisto MT" w:hAnsi="Calisto MT"/>
        </w:rPr>
        <w:t xml:space="preserve">el contenido y materiales </w:t>
      </w:r>
      <w:r w:rsidR="002E7286" w:rsidRPr="00802F1D">
        <w:rPr>
          <w:rFonts w:ascii="Calisto MT" w:hAnsi="Calisto MT"/>
        </w:rPr>
        <w:t>soporte</w:t>
      </w:r>
      <w:r w:rsidR="00BB4597" w:rsidRPr="00802F1D">
        <w:rPr>
          <w:rFonts w:ascii="Calisto MT" w:hAnsi="Calisto MT"/>
        </w:rPr>
        <w:t>s</w:t>
      </w:r>
      <w:r w:rsidR="002E7286" w:rsidRPr="00802F1D">
        <w:rPr>
          <w:rFonts w:ascii="Calisto MT" w:hAnsi="Calisto MT"/>
        </w:rPr>
        <w:t xml:space="preserve"> </w:t>
      </w:r>
      <w:r w:rsidR="006166A1" w:rsidRPr="00802F1D">
        <w:rPr>
          <w:rFonts w:ascii="Calisto MT" w:hAnsi="Calisto MT"/>
        </w:rPr>
        <w:t>que se presentan</w:t>
      </w:r>
      <w:r w:rsidR="00BB4597" w:rsidRPr="00802F1D">
        <w:rPr>
          <w:rFonts w:ascii="Calisto MT" w:hAnsi="Calisto MT"/>
        </w:rPr>
        <w:t xml:space="preserve"> junto al artículo</w:t>
      </w:r>
      <w:r w:rsidR="006166A1" w:rsidRPr="00802F1D">
        <w:rPr>
          <w:rFonts w:ascii="Calisto MT" w:hAnsi="Calisto MT"/>
        </w:rPr>
        <w:t xml:space="preserve"> están totalmente libres de</w:t>
      </w:r>
      <w:r w:rsidR="00BB4597" w:rsidRPr="00802F1D">
        <w:rPr>
          <w:rFonts w:ascii="Calisto MT" w:hAnsi="Calisto MT"/>
        </w:rPr>
        <w:t xml:space="preserve"> fraude científico, plagio y otras acciones que generen violación a los derechos de autor, respetando así los derechos de propiedad intelectual de terceros</w:t>
      </w:r>
      <w:r>
        <w:rPr>
          <w:rFonts w:ascii="Calisto MT" w:hAnsi="Calisto MT"/>
        </w:rPr>
        <w:t>. P</w:t>
      </w:r>
      <w:r w:rsidR="006166A1" w:rsidRPr="00802F1D">
        <w:rPr>
          <w:rFonts w:ascii="Calisto MT" w:hAnsi="Calisto MT"/>
        </w:rPr>
        <w:t xml:space="preserve">or lo tanto, </w:t>
      </w:r>
      <w:r>
        <w:rPr>
          <w:rFonts w:ascii="Calisto MT" w:hAnsi="Calisto MT"/>
        </w:rPr>
        <w:t>el autor (o</w:t>
      </w:r>
      <w:r w:rsidR="002E7286" w:rsidRPr="00802F1D">
        <w:rPr>
          <w:rFonts w:ascii="Calisto MT" w:hAnsi="Calisto MT"/>
        </w:rPr>
        <w:t xml:space="preserve"> autores) </w:t>
      </w:r>
      <w:r w:rsidR="00BB4597" w:rsidRPr="00802F1D">
        <w:rPr>
          <w:rFonts w:ascii="Calisto MT" w:hAnsi="Calisto MT"/>
        </w:rPr>
        <w:t>se declara(n)</w:t>
      </w:r>
      <w:r w:rsidR="00644008" w:rsidRPr="00802F1D">
        <w:rPr>
          <w:rFonts w:ascii="Calisto MT" w:hAnsi="Calisto MT"/>
        </w:rPr>
        <w:t xml:space="preserve"> </w:t>
      </w:r>
      <w:r w:rsidR="00BB4597" w:rsidRPr="00802F1D">
        <w:rPr>
          <w:rFonts w:ascii="Calisto MT" w:hAnsi="Calisto MT"/>
        </w:rPr>
        <w:t xml:space="preserve">como </w:t>
      </w:r>
      <w:r w:rsidR="008C45A4" w:rsidRPr="00802F1D">
        <w:rPr>
          <w:rFonts w:ascii="Calisto MT" w:hAnsi="Calisto MT"/>
        </w:rPr>
        <w:t xml:space="preserve">único(s) </w:t>
      </w:r>
      <w:r w:rsidR="006166A1" w:rsidRPr="00802F1D">
        <w:rPr>
          <w:rFonts w:ascii="Calisto MT" w:hAnsi="Calisto MT"/>
        </w:rPr>
        <w:t>responsable</w:t>
      </w:r>
      <w:r w:rsidR="002E7286" w:rsidRPr="00802F1D">
        <w:rPr>
          <w:rFonts w:ascii="Calisto MT" w:hAnsi="Calisto MT"/>
        </w:rPr>
        <w:t>(s)</w:t>
      </w:r>
      <w:r w:rsidR="006166A1" w:rsidRPr="00802F1D">
        <w:rPr>
          <w:rFonts w:ascii="Calisto MT" w:hAnsi="Calisto MT"/>
        </w:rPr>
        <w:t xml:space="preserve"> de cualquier litigio o reclamación relacionada con derechos de propiedad intelectual, exonerando de </w:t>
      </w:r>
      <w:r w:rsidR="002E7286" w:rsidRPr="00802F1D">
        <w:rPr>
          <w:rFonts w:ascii="Calisto MT" w:hAnsi="Calisto MT"/>
        </w:rPr>
        <w:t xml:space="preserve">toda </w:t>
      </w:r>
      <w:r w:rsidR="006166A1" w:rsidRPr="00802F1D">
        <w:rPr>
          <w:rFonts w:ascii="Calisto MT" w:hAnsi="Calisto MT"/>
        </w:rPr>
        <w:t>responsabilidad a</w:t>
      </w:r>
      <w:r w:rsidR="001F3E4D">
        <w:rPr>
          <w:rFonts w:ascii="Calisto MT" w:hAnsi="Calisto MT"/>
        </w:rPr>
        <w:t xml:space="preserve"> la revista.</w:t>
      </w:r>
    </w:p>
    <w:p w:rsidR="00A8709D" w:rsidRPr="00A8709D" w:rsidRDefault="00A8709D" w:rsidP="00A8709D">
      <w:pPr>
        <w:pStyle w:val="Standard"/>
        <w:numPr>
          <w:ilvl w:val="0"/>
          <w:numId w:val="11"/>
        </w:numPr>
        <w:jc w:val="both"/>
        <w:rPr>
          <w:rFonts w:ascii="Calisto MT" w:hAnsi="Calisto MT"/>
        </w:rPr>
      </w:pPr>
      <w:r>
        <w:rPr>
          <w:rFonts w:ascii="Calisto MT" w:hAnsi="Calisto MT"/>
        </w:rPr>
        <w:t xml:space="preserve">Certifico que las </w:t>
      </w:r>
      <w:r w:rsidRPr="00BF5660">
        <w:rPr>
          <w:rFonts w:ascii="Calisto MT" w:hAnsi="Calisto MT"/>
        </w:rPr>
        <w:t xml:space="preserve">referencias y citaciones se ajustan a los </w:t>
      </w:r>
      <w:r w:rsidR="00A527C1" w:rsidRPr="00BF5660">
        <w:rPr>
          <w:rFonts w:ascii="Calisto MT" w:hAnsi="Calisto MT"/>
        </w:rPr>
        <w:t>lineamientos</w:t>
      </w:r>
      <w:r w:rsidRPr="00BF5660">
        <w:rPr>
          <w:rFonts w:ascii="Calisto MT" w:hAnsi="Calisto MT"/>
        </w:rPr>
        <w:t xml:space="preserve"> establecid</w:t>
      </w:r>
      <w:r w:rsidR="001F3E4D">
        <w:rPr>
          <w:rFonts w:ascii="Calisto MT" w:hAnsi="Calisto MT"/>
        </w:rPr>
        <w:t>os en la política de la revista.</w:t>
      </w:r>
    </w:p>
    <w:p w:rsidR="00A8709D" w:rsidRPr="00A8709D" w:rsidRDefault="00FE170E" w:rsidP="00A8709D">
      <w:pPr>
        <w:pStyle w:val="Standard"/>
        <w:numPr>
          <w:ilvl w:val="0"/>
          <w:numId w:val="11"/>
        </w:numPr>
        <w:jc w:val="both"/>
        <w:rPr>
          <w:rFonts w:ascii="Calisto MT" w:hAnsi="Calisto MT"/>
        </w:rPr>
      </w:pPr>
      <w:r w:rsidRPr="00802F1D">
        <w:rPr>
          <w:rFonts w:ascii="Calisto MT" w:hAnsi="Calisto MT"/>
        </w:rPr>
        <w:t>Se autoriza a la revista, a someter el artículo</w:t>
      </w:r>
      <w:r w:rsidR="00D16648">
        <w:rPr>
          <w:rFonts w:ascii="Calisto MT" w:hAnsi="Calisto MT"/>
        </w:rPr>
        <w:t xml:space="preserve"> </w:t>
      </w:r>
      <w:r w:rsidRPr="00802F1D">
        <w:rPr>
          <w:rFonts w:ascii="Calisto MT" w:hAnsi="Calisto MT"/>
        </w:rPr>
        <w:t>a evaluaciones por parte del equipo editor</w:t>
      </w:r>
      <w:r w:rsidR="00D16648">
        <w:rPr>
          <w:rFonts w:ascii="Calisto MT" w:hAnsi="Calisto MT"/>
        </w:rPr>
        <w:t>ial</w:t>
      </w:r>
      <w:r w:rsidRPr="00802F1D">
        <w:rPr>
          <w:rFonts w:ascii="Calisto MT" w:hAnsi="Calisto MT"/>
        </w:rPr>
        <w:t xml:space="preserve"> (</w:t>
      </w:r>
      <w:r w:rsidR="00D16648" w:rsidRPr="00802F1D">
        <w:rPr>
          <w:rFonts w:ascii="Calisto MT" w:hAnsi="Calisto MT"/>
        </w:rPr>
        <w:t>pares evaluadores</w:t>
      </w:r>
      <w:r w:rsidRPr="00802F1D">
        <w:rPr>
          <w:rFonts w:ascii="Calisto MT" w:hAnsi="Calisto MT"/>
        </w:rPr>
        <w:t>), con el objetivo de obtener observaciones que permitan r</w:t>
      </w:r>
      <w:r w:rsidR="001F3E4D">
        <w:rPr>
          <w:rFonts w:ascii="Calisto MT" w:hAnsi="Calisto MT"/>
        </w:rPr>
        <w:t>ealizar los ajustes pertinentes.</w:t>
      </w:r>
    </w:p>
    <w:p w:rsidR="00C5563B" w:rsidRPr="00D16648" w:rsidRDefault="00D16648" w:rsidP="00D16648">
      <w:pPr>
        <w:pStyle w:val="Standard"/>
        <w:numPr>
          <w:ilvl w:val="0"/>
          <w:numId w:val="11"/>
        </w:numPr>
        <w:jc w:val="both"/>
        <w:rPr>
          <w:rFonts w:ascii="Calisto MT" w:hAnsi="Calisto MT"/>
        </w:rPr>
      </w:pPr>
      <w:r>
        <w:rPr>
          <w:rFonts w:ascii="Calisto MT" w:hAnsi="Calisto MT"/>
        </w:rPr>
        <w:t>Se autoriza a la revista</w:t>
      </w:r>
      <w:r w:rsidR="00975D04">
        <w:rPr>
          <w:rFonts w:ascii="Calisto MT" w:hAnsi="Calisto MT"/>
        </w:rPr>
        <w:t xml:space="preserve"> </w:t>
      </w:r>
      <w:r w:rsidR="00CA616D">
        <w:rPr>
          <w:rFonts w:ascii="Calisto MT" w:hAnsi="Calisto MT"/>
        </w:rPr>
        <w:t xml:space="preserve">para </w:t>
      </w:r>
      <w:r w:rsidR="00C26F97">
        <w:rPr>
          <w:rFonts w:ascii="Calisto MT" w:hAnsi="Calisto MT"/>
        </w:rPr>
        <w:t xml:space="preserve">que me sea contactado por medio </w:t>
      </w:r>
      <w:r w:rsidR="00C26F97" w:rsidRPr="00C26F97">
        <w:rPr>
          <w:rFonts w:ascii="Calisto MT" w:hAnsi="Calisto MT"/>
        </w:rPr>
        <w:t>electrónico y/o telefónicamente</w:t>
      </w:r>
      <w:r w:rsidR="00CA616D" w:rsidRPr="00D16648">
        <w:rPr>
          <w:rFonts w:ascii="Calisto MT" w:hAnsi="Calisto MT"/>
        </w:rPr>
        <w:t xml:space="preserve"> con el ánimo de resolver solicitudes realizadas por</w:t>
      </w:r>
      <w:r w:rsidR="001F3E4D" w:rsidRPr="00D16648">
        <w:rPr>
          <w:rFonts w:ascii="Calisto MT" w:hAnsi="Calisto MT"/>
        </w:rPr>
        <w:t xml:space="preserve"> el equipo editor</w:t>
      </w:r>
      <w:r>
        <w:rPr>
          <w:rFonts w:ascii="Calisto MT" w:hAnsi="Calisto MT"/>
        </w:rPr>
        <w:t>ial</w:t>
      </w:r>
      <w:r w:rsidR="001F3E4D" w:rsidRPr="00D16648">
        <w:rPr>
          <w:rFonts w:ascii="Calisto MT" w:hAnsi="Calisto MT"/>
        </w:rPr>
        <w:t xml:space="preserve"> de la revista.</w:t>
      </w:r>
    </w:p>
    <w:p w:rsidR="00C5563B" w:rsidRDefault="00D16648" w:rsidP="00C5563B">
      <w:pPr>
        <w:pStyle w:val="Standard"/>
        <w:numPr>
          <w:ilvl w:val="0"/>
          <w:numId w:val="11"/>
        </w:numPr>
        <w:jc w:val="both"/>
        <w:rPr>
          <w:rFonts w:ascii="Calisto MT" w:hAnsi="Calisto MT"/>
        </w:rPr>
      </w:pPr>
      <w:r>
        <w:rPr>
          <w:rFonts w:ascii="Calisto MT" w:hAnsi="Calisto MT"/>
        </w:rPr>
        <w:t>Una vez el artículo</w:t>
      </w:r>
      <w:r w:rsidR="00A6666E">
        <w:rPr>
          <w:rFonts w:ascii="Calisto MT" w:hAnsi="Calisto MT"/>
        </w:rPr>
        <w:t xml:space="preserve"> </w:t>
      </w:r>
      <w:r w:rsidR="00ED7F16" w:rsidRPr="00C5563B">
        <w:rPr>
          <w:rFonts w:ascii="Calisto MT" w:hAnsi="Calisto MT"/>
        </w:rPr>
        <w:t xml:space="preserve">sea aprobado para publicación, </w:t>
      </w:r>
      <w:r w:rsidR="00C5563B">
        <w:rPr>
          <w:rFonts w:ascii="Calisto MT" w:hAnsi="Calisto MT"/>
        </w:rPr>
        <w:t xml:space="preserve">se ceden los derechos patrimoniales y </w:t>
      </w:r>
      <w:r w:rsidR="00C5563B" w:rsidRPr="00C5563B">
        <w:rPr>
          <w:rFonts w:ascii="Calisto MT" w:hAnsi="Calisto MT"/>
        </w:rPr>
        <w:t xml:space="preserve">se autoriza a la revista hacer </w:t>
      </w:r>
      <w:r w:rsidR="00C5563B">
        <w:rPr>
          <w:rFonts w:ascii="Calisto MT" w:hAnsi="Calisto MT"/>
        </w:rPr>
        <w:t>la publicación y divulgación del documento y anexos bajo los medios, procedimientos y licencias con que disponga la revista.</w:t>
      </w:r>
    </w:p>
    <w:p w:rsidR="00A6666E" w:rsidRDefault="00D16648" w:rsidP="00C5563B">
      <w:pPr>
        <w:pStyle w:val="Standard"/>
        <w:numPr>
          <w:ilvl w:val="0"/>
          <w:numId w:val="11"/>
        </w:numPr>
        <w:jc w:val="both"/>
        <w:rPr>
          <w:rFonts w:ascii="Calisto MT" w:hAnsi="Calisto MT"/>
        </w:rPr>
      </w:pPr>
      <w:r>
        <w:rPr>
          <w:rFonts w:ascii="Calisto MT" w:hAnsi="Calisto MT"/>
        </w:rPr>
        <w:t>Se autoriza a la revista</w:t>
      </w:r>
      <w:r w:rsidR="00A6666E">
        <w:rPr>
          <w:rFonts w:ascii="Calisto MT" w:hAnsi="Calisto MT"/>
        </w:rPr>
        <w:t xml:space="preserve"> publi</w:t>
      </w:r>
      <w:r>
        <w:rPr>
          <w:rFonts w:ascii="Calisto MT" w:hAnsi="Calisto MT"/>
        </w:rPr>
        <w:t xml:space="preserve">car el artículo </w:t>
      </w:r>
      <w:r w:rsidR="00DB64FC">
        <w:rPr>
          <w:rFonts w:ascii="Calisto MT" w:hAnsi="Calisto MT"/>
        </w:rPr>
        <w:t>en cualquier medio de reproducción y/o publicación (internet, sistemas digitales, bases de datos, índices bibliográficos, repositorios instituciones</w:t>
      </w:r>
      <w:r w:rsidR="00FC4644">
        <w:rPr>
          <w:rFonts w:ascii="Calisto MT" w:hAnsi="Calisto MT"/>
        </w:rPr>
        <w:t>)</w:t>
      </w:r>
      <w:r w:rsidR="00DB64FC">
        <w:rPr>
          <w:rFonts w:ascii="Calisto MT" w:hAnsi="Calisto MT"/>
        </w:rPr>
        <w:t>, respetando siempre la titularidad de los derechos patrimoniales y morales</w:t>
      </w:r>
      <w:bookmarkStart w:id="0" w:name="_GoBack"/>
      <w:bookmarkEnd w:id="0"/>
      <w:r w:rsidR="00DB64FC">
        <w:rPr>
          <w:rFonts w:ascii="Calisto MT" w:hAnsi="Calisto MT"/>
        </w:rPr>
        <w:t>.</w:t>
      </w:r>
    </w:p>
    <w:p w:rsidR="00ED7F16" w:rsidRPr="00C5563B" w:rsidRDefault="00ED7F16" w:rsidP="00C5563B">
      <w:pPr>
        <w:pStyle w:val="Standard"/>
        <w:ind w:left="720"/>
        <w:jc w:val="both"/>
        <w:rPr>
          <w:rFonts w:ascii="Calisto MT" w:hAnsi="Calisto MT"/>
        </w:rPr>
      </w:pPr>
    </w:p>
    <w:p w:rsidR="001D66D0" w:rsidRPr="002E7286" w:rsidRDefault="00075BDA">
      <w:pPr>
        <w:pStyle w:val="Standard"/>
        <w:jc w:val="both"/>
        <w:rPr>
          <w:rFonts w:ascii="Calisto MT" w:hAnsi="Calisto MT"/>
        </w:rPr>
      </w:pPr>
      <w:r w:rsidRPr="002E7286">
        <w:rPr>
          <w:rFonts w:ascii="Calisto MT" w:hAnsi="Calisto MT"/>
        </w:rPr>
        <w:lastRenderedPageBreak/>
        <w:t>Para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constancia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de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lo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anteriormente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expuesto,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se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firma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esta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declaración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a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los</w:t>
      </w:r>
      <w:r w:rsidR="0093097A" w:rsidRPr="002E7286">
        <w:rPr>
          <w:rFonts w:ascii="Calisto MT" w:eastAsia="Arial" w:hAnsi="Calisto MT"/>
        </w:rPr>
        <w:t xml:space="preserve"> ____ </w:t>
      </w:r>
      <w:r w:rsidRPr="002E7286">
        <w:rPr>
          <w:rFonts w:ascii="Calisto MT" w:hAnsi="Calisto MT"/>
        </w:rPr>
        <w:t>días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del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mes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de</w:t>
      </w:r>
      <w:r w:rsidR="0093097A" w:rsidRPr="002E7286">
        <w:rPr>
          <w:rFonts w:ascii="Calisto MT" w:eastAsia="Arial" w:hAnsi="Calisto MT"/>
        </w:rPr>
        <w:t xml:space="preserve"> ___________ </w:t>
      </w:r>
      <w:r w:rsidRPr="002E7286">
        <w:rPr>
          <w:rFonts w:ascii="Calisto MT" w:hAnsi="Calisto MT"/>
        </w:rPr>
        <w:t>del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año</w:t>
      </w:r>
      <w:r w:rsidR="0093097A" w:rsidRPr="002E7286">
        <w:rPr>
          <w:rFonts w:ascii="Calisto MT" w:eastAsia="Arial" w:hAnsi="Calisto MT"/>
        </w:rPr>
        <w:t xml:space="preserve"> _______</w:t>
      </w:r>
      <w:r w:rsidRPr="002E7286">
        <w:rPr>
          <w:rFonts w:ascii="Calisto MT" w:hAnsi="Calisto MT"/>
        </w:rPr>
        <w:t>,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en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la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ciudad</w:t>
      </w:r>
      <w:r w:rsidRPr="002E7286">
        <w:rPr>
          <w:rFonts w:ascii="Calisto MT" w:eastAsia="Arial" w:hAnsi="Calisto MT"/>
        </w:rPr>
        <w:t xml:space="preserve"> </w:t>
      </w:r>
      <w:r w:rsidRPr="002E7286">
        <w:rPr>
          <w:rFonts w:ascii="Calisto MT" w:hAnsi="Calisto MT"/>
        </w:rPr>
        <w:t>de</w:t>
      </w:r>
      <w:r w:rsidRPr="002E7286">
        <w:rPr>
          <w:rFonts w:ascii="Calisto MT" w:eastAsia="Arial" w:hAnsi="Calisto MT"/>
        </w:rPr>
        <w:t xml:space="preserve"> </w:t>
      </w:r>
      <w:r w:rsidR="00F83F1F">
        <w:rPr>
          <w:rFonts w:ascii="Calisto MT" w:eastAsia="Arial" w:hAnsi="Calisto MT"/>
        </w:rPr>
        <w:t>____________</w:t>
      </w:r>
      <w:r w:rsidR="001F3E4D">
        <w:rPr>
          <w:rFonts w:ascii="Calisto MT" w:hAnsi="Calisto MT"/>
        </w:rPr>
        <w:t>, (_____________).</w:t>
      </w:r>
    </w:p>
    <w:p w:rsidR="002150CF" w:rsidRPr="002E7286" w:rsidRDefault="002150CF">
      <w:pPr>
        <w:pStyle w:val="Standard"/>
        <w:jc w:val="both"/>
        <w:rPr>
          <w:rFonts w:ascii="Calisto MT" w:hAnsi="Calisto M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6"/>
        <w:gridCol w:w="2784"/>
        <w:gridCol w:w="2500"/>
        <w:gridCol w:w="2278"/>
      </w:tblGrid>
      <w:tr w:rsidR="00F83F1F" w:rsidRPr="002E7286" w:rsidTr="00F83F1F">
        <w:tc>
          <w:tcPr>
            <w:tcW w:w="2626" w:type="dxa"/>
          </w:tcPr>
          <w:p w:rsidR="00F83F1F" w:rsidRPr="002E7286" w:rsidRDefault="00F83F1F" w:rsidP="002150CF">
            <w:pPr>
              <w:pStyle w:val="Standard"/>
              <w:jc w:val="center"/>
              <w:rPr>
                <w:rFonts w:ascii="Calisto MT" w:hAnsi="Calisto MT"/>
                <w:b/>
              </w:rPr>
            </w:pPr>
            <w:r w:rsidRPr="002E7286">
              <w:rPr>
                <w:rFonts w:ascii="Calisto MT" w:hAnsi="Calisto MT"/>
                <w:b/>
              </w:rPr>
              <w:t>Nombres y Apellidos</w:t>
            </w:r>
          </w:p>
        </w:tc>
        <w:tc>
          <w:tcPr>
            <w:tcW w:w="2784" w:type="dxa"/>
          </w:tcPr>
          <w:p w:rsidR="00F83F1F" w:rsidRPr="002E7286" w:rsidRDefault="00F83F1F" w:rsidP="002150CF">
            <w:pPr>
              <w:pStyle w:val="Standard"/>
              <w:jc w:val="center"/>
              <w:rPr>
                <w:rFonts w:ascii="Calisto MT" w:hAnsi="Calisto MT"/>
                <w:b/>
              </w:rPr>
            </w:pPr>
            <w:r w:rsidRPr="002E7286">
              <w:rPr>
                <w:rFonts w:ascii="Calisto MT" w:hAnsi="Calisto MT"/>
                <w:b/>
              </w:rPr>
              <w:t>No. Identificación</w:t>
            </w:r>
            <w:r w:rsidR="001F3E4D">
              <w:rPr>
                <w:rFonts w:ascii="Calisto MT" w:hAnsi="Calisto MT"/>
                <w:b/>
              </w:rPr>
              <w:t xml:space="preserve"> (o pasaporte)</w:t>
            </w:r>
          </w:p>
        </w:tc>
        <w:tc>
          <w:tcPr>
            <w:tcW w:w="2500" w:type="dxa"/>
          </w:tcPr>
          <w:p w:rsidR="00F83F1F" w:rsidRPr="002E7286" w:rsidRDefault="00F83F1F" w:rsidP="002150CF">
            <w:pPr>
              <w:pStyle w:val="Standard"/>
              <w:jc w:val="center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Institución</w:t>
            </w:r>
          </w:p>
        </w:tc>
        <w:tc>
          <w:tcPr>
            <w:tcW w:w="2278" w:type="dxa"/>
          </w:tcPr>
          <w:p w:rsidR="00F83F1F" w:rsidRPr="002E7286" w:rsidRDefault="00F83F1F" w:rsidP="002150CF">
            <w:pPr>
              <w:pStyle w:val="Standard"/>
              <w:jc w:val="center"/>
              <w:rPr>
                <w:rFonts w:ascii="Calisto MT" w:hAnsi="Calisto MT"/>
                <w:b/>
              </w:rPr>
            </w:pPr>
            <w:r w:rsidRPr="00F83F1F">
              <w:rPr>
                <w:rFonts w:ascii="Calisto MT" w:hAnsi="Calisto MT"/>
                <w:b/>
              </w:rPr>
              <w:t>Firma</w:t>
            </w:r>
          </w:p>
        </w:tc>
      </w:tr>
      <w:tr w:rsidR="00F83F1F" w:rsidRPr="002E7286" w:rsidTr="00F83F1F">
        <w:tc>
          <w:tcPr>
            <w:tcW w:w="2626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  <w:tc>
          <w:tcPr>
            <w:tcW w:w="2784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  <w:tc>
          <w:tcPr>
            <w:tcW w:w="2500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  <w:tc>
          <w:tcPr>
            <w:tcW w:w="2278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</w:tr>
      <w:tr w:rsidR="00F83F1F" w:rsidRPr="002E7286" w:rsidTr="00F83F1F">
        <w:tc>
          <w:tcPr>
            <w:tcW w:w="2626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  <w:tc>
          <w:tcPr>
            <w:tcW w:w="2784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  <w:tc>
          <w:tcPr>
            <w:tcW w:w="2500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  <w:tc>
          <w:tcPr>
            <w:tcW w:w="2278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</w:tr>
      <w:tr w:rsidR="00F83F1F" w:rsidRPr="002E7286" w:rsidTr="00F83F1F">
        <w:tc>
          <w:tcPr>
            <w:tcW w:w="2626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  <w:tc>
          <w:tcPr>
            <w:tcW w:w="2784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  <w:tc>
          <w:tcPr>
            <w:tcW w:w="2500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  <w:tc>
          <w:tcPr>
            <w:tcW w:w="2278" w:type="dxa"/>
          </w:tcPr>
          <w:p w:rsidR="00F83F1F" w:rsidRPr="002E7286" w:rsidRDefault="00F83F1F">
            <w:pPr>
              <w:pStyle w:val="Standard"/>
              <w:jc w:val="both"/>
              <w:rPr>
                <w:rFonts w:ascii="Calisto MT" w:hAnsi="Calisto MT"/>
              </w:rPr>
            </w:pPr>
          </w:p>
        </w:tc>
      </w:tr>
    </w:tbl>
    <w:p w:rsidR="002150CF" w:rsidRDefault="002150CF">
      <w:pPr>
        <w:pStyle w:val="Standard"/>
        <w:jc w:val="both"/>
      </w:pPr>
    </w:p>
    <w:sectPr w:rsidR="002150CF" w:rsidSect="006C3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A0" w:rsidRDefault="004E30A0">
      <w:r>
        <w:separator/>
      </w:r>
    </w:p>
  </w:endnote>
  <w:endnote w:type="continuationSeparator" w:id="0">
    <w:p w:rsidR="004E30A0" w:rsidRDefault="004E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BD" w:rsidRDefault="00402C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02" w:rsidRPr="00835F59" w:rsidRDefault="00896802" w:rsidP="00896802">
    <w:pPr>
      <w:jc w:val="center"/>
      <w:rPr>
        <w:rStyle w:val="Fuentedeprrafopredeter1"/>
        <w:rFonts w:cs="Arial"/>
        <w:sz w:val="20"/>
        <w:szCs w:val="20"/>
      </w:rPr>
    </w:pPr>
    <w:r>
      <w:rPr>
        <w:rStyle w:val="Fuentedeprrafopredeter1"/>
        <w:rFonts w:cs="Arial"/>
        <w:sz w:val="20"/>
        <w:szCs w:val="20"/>
      </w:rPr>
      <w:t xml:space="preserve">Vigilada </w:t>
    </w:r>
    <w:proofErr w:type="spellStart"/>
    <w:r>
      <w:rPr>
        <w:rStyle w:val="Fuentedeprrafopredeter1"/>
        <w:rFonts w:cs="Arial"/>
        <w:sz w:val="20"/>
        <w:szCs w:val="20"/>
      </w:rPr>
      <w:t>MinE</w:t>
    </w:r>
    <w:r w:rsidRPr="00835F59">
      <w:rPr>
        <w:rStyle w:val="Fuentedeprrafopredeter1"/>
        <w:rFonts w:cs="Arial"/>
        <w:sz w:val="20"/>
        <w:szCs w:val="20"/>
      </w:rPr>
      <w:t>ducación</w:t>
    </w:r>
    <w:proofErr w:type="spellEnd"/>
  </w:p>
  <w:p w:rsidR="001D7C35" w:rsidRDefault="00075BDA">
    <w:pPr>
      <w:pStyle w:val="Piedepgina"/>
      <w:tabs>
        <w:tab w:val="clear" w:pos="4320"/>
        <w:tab w:val="clear" w:pos="8640"/>
        <w:tab w:val="left" w:pos="-1225"/>
      </w:tabs>
      <w:ind w:left="-750" w:right="-600"/>
      <w:jc w:val="center"/>
      <w:rPr>
        <w:sz w:val="18"/>
        <w:szCs w:val="18"/>
      </w:rPr>
    </w:pPr>
    <w:r>
      <w:rPr>
        <w:sz w:val="18"/>
        <w:szCs w:val="18"/>
      </w:rPr>
      <w:t xml:space="preserve">La versión vigente y controlada de este documento, solo podrá ser consultada a través del sitio web Institucional  </w:t>
    </w:r>
    <w:hyperlink r:id="rId1" w:history="1">
      <w:r>
        <w:rPr>
          <w:sz w:val="18"/>
          <w:szCs w:val="18"/>
        </w:rPr>
        <w:t>www.usco.edu.co</w:t>
      </w:r>
    </w:hyperlink>
    <w:r>
      <w:rPr>
        <w:sz w:val="18"/>
        <w:szCs w:val="18"/>
      </w:rPr>
      <w:t>, link Sistema Gestión de Calidad. La copia o impresión diferente a la publicada, será considerada como documento no controlado y su uso indebido no es de responsabilidad de la Universidad Surcolombiana.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BD" w:rsidRDefault="00402C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A0" w:rsidRDefault="004E30A0">
      <w:r>
        <w:rPr>
          <w:color w:val="000000"/>
        </w:rPr>
        <w:separator/>
      </w:r>
    </w:p>
  </w:footnote>
  <w:footnote w:type="continuationSeparator" w:id="0">
    <w:p w:rsidR="004E30A0" w:rsidRDefault="004E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BD" w:rsidRDefault="00402C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6" w:type="dxa"/>
      <w:jc w:val="center"/>
      <w:tblBorders>
        <w:top w:val="single" w:sz="8" w:space="0" w:color="AD142E"/>
        <w:left w:val="single" w:sz="8" w:space="0" w:color="AD142E"/>
        <w:bottom w:val="single" w:sz="8" w:space="0" w:color="AD142E"/>
        <w:right w:val="single" w:sz="8" w:space="0" w:color="AD142E"/>
        <w:insideH w:val="single" w:sz="8" w:space="0" w:color="AD142E"/>
        <w:insideV w:val="single" w:sz="8" w:space="0" w:color="AD142E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0"/>
      <w:gridCol w:w="6530"/>
      <w:gridCol w:w="2436"/>
    </w:tblGrid>
    <w:tr w:rsidR="001D7C35" w:rsidTr="006C3A48">
      <w:trPr>
        <w:trHeight w:val="129"/>
        <w:jc w:val="center"/>
      </w:trPr>
      <w:tc>
        <w:tcPr>
          <w:tcW w:w="960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896802">
          <w:pPr>
            <w:pStyle w:val="Standard"/>
            <w:tabs>
              <w:tab w:val="left" w:pos="1365"/>
            </w:tabs>
            <w:snapToGrid w:val="0"/>
            <w:jc w:val="center"/>
            <w:rPr>
              <w:szCs w:val="24"/>
              <w:lang w:val="es-ES"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4A075A37" wp14:editId="171CC39A">
                <wp:extent cx="570988" cy="5810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988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0" w:type="dxa"/>
          <w:shd w:val="clear" w:color="auto" w:fill="AD142E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96802" w:rsidRDefault="00896802">
          <w:pPr>
            <w:pStyle w:val="Standard"/>
            <w:snapToGrid w:val="0"/>
            <w:jc w:val="center"/>
            <w:rPr>
              <w:b/>
              <w:color w:val="FFFFFF" w:themeColor="background1"/>
              <w:szCs w:val="18"/>
            </w:rPr>
          </w:pPr>
          <w:r>
            <w:rPr>
              <w:b/>
              <w:color w:val="FFFFFF" w:themeColor="background1"/>
              <w:szCs w:val="18"/>
            </w:rPr>
            <w:t>UNIVERSIDAD SURCOLOMBIANA</w:t>
          </w:r>
        </w:p>
        <w:p w:rsidR="001D7C35" w:rsidRPr="00896802" w:rsidRDefault="00896802">
          <w:pPr>
            <w:pStyle w:val="Standard"/>
            <w:snapToGrid w:val="0"/>
            <w:jc w:val="center"/>
            <w:rPr>
              <w:b/>
              <w:color w:val="FFFFFF" w:themeColor="background1"/>
              <w:szCs w:val="18"/>
            </w:rPr>
          </w:pPr>
          <w:r>
            <w:rPr>
              <w:b/>
              <w:color w:val="FFFFFF" w:themeColor="background1"/>
              <w:szCs w:val="18"/>
            </w:rPr>
            <w:t xml:space="preserve">PROCESO </w:t>
          </w:r>
          <w:r w:rsidR="00075BDA" w:rsidRPr="00896802">
            <w:rPr>
              <w:b/>
              <w:color w:val="FFFFFF" w:themeColor="background1"/>
              <w:szCs w:val="18"/>
            </w:rPr>
            <w:t>INVESTIGACIÓN</w:t>
          </w:r>
        </w:p>
      </w:tc>
      <w:tc>
        <w:tcPr>
          <w:tcW w:w="2436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896802" w:rsidP="00896802">
          <w:pPr>
            <w:pStyle w:val="Standard"/>
            <w:snapToGrid w:val="0"/>
            <w:spacing w:line="240" w:lineRule="atLeast"/>
            <w:jc w:val="center"/>
            <w:rPr>
              <w:sz w:val="20"/>
              <w:szCs w:val="14"/>
            </w:rPr>
          </w:pPr>
          <w:r>
            <w:rPr>
              <w:noProof/>
              <w:lang w:eastAsia="es-CO"/>
            </w:rPr>
            <w:drawing>
              <wp:inline distT="0" distB="0" distL="0" distR="0" wp14:anchorId="4588B9B2" wp14:editId="2948B7D5">
                <wp:extent cx="1466850" cy="476252"/>
                <wp:effectExtent l="0" t="0" r="0" b="0"/>
                <wp:docPr id="3" name="8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8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476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D7C35" w:rsidTr="006C3A48">
      <w:trPr>
        <w:trHeight w:val="797"/>
        <w:jc w:val="center"/>
      </w:trPr>
      <w:tc>
        <w:tcPr>
          <w:tcW w:w="960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376B8" w:rsidRDefault="00D376B8"/>
      </w:tc>
      <w:tc>
        <w:tcPr>
          <w:tcW w:w="6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075BDA">
          <w:pPr>
            <w:pStyle w:val="Encabezado"/>
            <w:snapToGrid w:val="0"/>
            <w:spacing w:line="240" w:lineRule="atLeast"/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>DECLARACIÓN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DE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ORIGINALIDAD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Y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CESIÓN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DE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DERECHOS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PARA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LA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DIFUSIÓN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DEL</w:t>
          </w:r>
          <w:r>
            <w:rPr>
              <w:rFonts w:eastAsia="Arial"/>
              <w:b/>
              <w:szCs w:val="22"/>
            </w:rPr>
            <w:t xml:space="preserve"> </w:t>
          </w:r>
          <w:r>
            <w:rPr>
              <w:b/>
              <w:szCs w:val="22"/>
            </w:rPr>
            <w:t>ARTÍCULO</w:t>
          </w:r>
        </w:p>
      </w:tc>
      <w:tc>
        <w:tcPr>
          <w:tcW w:w="243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376B8" w:rsidRDefault="00D376B8"/>
      </w:tc>
    </w:tr>
  </w:tbl>
  <w:p w:rsidR="00D376B8" w:rsidRDefault="00D376B8">
    <w:pPr>
      <w:rPr>
        <w:vanish/>
      </w:rPr>
    </w:pPr>
  </w:p>
  <w:tbl>
    <w:tblPr>
      <w:tblW w:w="9926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240"/>
      <w:gridCol w:w="1670"/>
      <w:gridCol w:w="1170"/>
      <w:gridCol w:w="880"/>
      <w:gridCol w:w="1240"/>
      <w:gridCol w:w="1510"/>
      <w:gridCol w:w="952"/>
      <w:gridCol w:w="1264"/>
    </w:tblGrid>
    <w:tr w:rsidR="001D7C35" w:rsidTr="006C3A48">
      <w:trPr>
        <w:trHeight w:val="141"/>
        <w:jc w:val="center"/>
      </w:trPr>
      <w:tc>
        <w:tcPr>
          <w:tcW w:w="1240" w:type="dxa"/>
          <w:tcBorders>
            <w:top w:val="single" w:sz="8" w:space="0" w:color="AD142E"/>
            <w:left w:val="single" w:sz="8" w:space="0" w:color="AD142E"/>
            <w:bottom w:val="single" w:sz="8" w:space="0" w:color="AD142E"/>
            <w:right w:val="single" w:sz="8" w:space="0" w:color="AD142E"/>
          </w:tcBorders>
          <w:shd w:val="clear" w:color="auto" w:fill="AD142E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Pr="00896802" w:rsidRDefault="00075BDA">
          <w:pPr>
            <w:pStyle w:val="Standard"/>
            <w:snapToGrid w:val="0"/>
            <w:jc w:val="center"/>
            <w:rPr>
              <w:color w:val="FFFFFF" w:themeColor="background1"/>
              <w:sz w:val="20"/>
              <w:szCs w:val="24"/>
              <w:lang w:val="es-ES" w:eastAsia="es-ES"/>
            </w:rPr>
          </w:pPr>
          <w:r w:rsidRPr="00896802">
            <w:rPr>
              <w:color w:val="FFFFFF" w:themeColor="background1"/>
              <w:sz w:val="20"/>
              <w:szCs w:val="24"/>
              <w:lang w:val="es-ES" w:eastAsia="es-ES"/>
            </w:rPr>
            <w:t>CÓDIGO</w:t>
          </w:r>
        </w:p>
      </w:tc>
      <w:tc>
        <w:tcPr>
          <w:tcW w:w="1670" w:type="dxa"/>
          <w:tcBorders>
            <w:top w:val="single" w:sz="8" w:space="0" w:color="FF0000"/>
            <w:left w:val="single" w:sz="8" w:space="0" w:color="AD142E"/>
            <w:bottom w:val="single" w:sz="8" w:space="0" w:color="FF0000"/>
            <w:right w:val="single" w:sz="8" w:space="0" w:color="AD142E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075BDA">
          <w:pPr>
            <w:pStyle w:val="Standard"/>
            <w:snapToGrid w:val="0"/>
            <w:jc w:val="center"/>
            <w:rPr>
              <w:sz w:val="20"/>
              <w:szCs w:val="24"/>
              <w:lang w:val="es-ES" w:eastAsia="es-ES"/>
            </w:rPr>
          </w:pPr>
          <w:r>
            <w:rPr>
              <w:sz w:val="20"/>
              <w:szCs w:val="24"/>
              <w:lang w:val="es-ES" w:eastAsia="es-ES"/>
            </w:rPr>
            <w:t>MI-INV-FO-15</w:t>
          </w:r>
        </w:p>
      </w:tc>
      <w:tc>
        <w:tcPr>
          <w:tcW w:w="1170" w:type="dxa"/>
          <w:tcBorders>
            <w:top w:val="single" w:sz="8" w:space="0" w:color="AD142E"/>
            <w:left w:val="single" w:sz="8" w:space="0" w:color="AD142E"/>
            <w:bottom w:val="single" w:sz="8" w:space="0" w:color="AD142E"/>
            <w:right w:val="single" w:sz="8" w:space="0" w:color="AD142E"/>
          </w:tcBorders>
          <w:shd w:val="clear" w:color="auto" w:fill="AD142E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Pr="00896802" w:rsidRDefault="00075BDA">
          <w:pPr>
            <w:pStyle w:val="Standard"/>
            <w:snapToGrid w:val="0"/>
            <w:jc w:val="center"/>
            <w:rPr>
              <w:color w:val="FFFFFF" w:themeColor="background1"/>
              <w:sz w:val="20"/>
              <w:szCs w:val="24"/>
              <w:lang w:val="es-ES" w:eastAsia="es-ES"/>
            </w:rPr>
          </w:pPr>
          <w:r w:rsidRPr="00896802">
            <w:rPr>
              <w:color w:val="FFFFFF" w:themeColor="background1"/>
              <w:sz w:val="20"/>
              <w:szCs w:val="24"/>
              <w:lang w:val="es-ES" w:eastAsia="es-ES"/>
            </w:rPr>
            <w:t>VERSIÓN</w:t>
          </w:r>
        </w:p>
      </w:tc>
      <w:tc>
        <w:tcPr>
          <w:tcW w:w="880" w:type="dxa"/>
          <w:tcBorders>
            <w:top w:val="single" w:sz="8" w:space="0" w:color="FF0000"/>
            <w:left w:val="single" w:sz="8" w:space="0" w:color="AD142E"/>
            <w:bottom w:val="single" w:sz="8" w:space="0" w:color="FF0000"/>
            <w:right w:val="single" w:sz="8" w:space="0" w:color="AD142E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5727B1">
          <w:pPr>
            <w:pStyle w:val="Standard"/>
            <w:snapToGrid w:val="0"/>
            <w:jc w:val="center"/>
            <w:rPr>
              <w:sz w:val="20"/>
              <w:szCs w:val="24"/>
              <w:lang w:val="es-ES" w:eastAsia="es-ES"/>
            </w:rPr>
          </w:pPr>
          <w:r>
            <w:rPr>
              <w:sz w:val="20"/>
              <w:szCs w:val="24"/>
              <w:lang w:val="es-ES" w:eastAsia="es-ES"/>
            </w:rPr>
            <w:t>4</w:t>
          </w:r>
        </w:p>
      </w:tc>
      <w:tc>
        <w:tcPr>
          <w:tcW w:w="1240" w:type="dxa"/>
          <w:tcBorders>
            <w:top w:val="single" w:sz="8" w:space="0" w:color="AD142E"/>
            <w:left w:val="single" w:sz="8" w:space="0" w:color="AD142E"/>
            <w:bottom w:val="single" w:sz="8" w:space="0" w:color="AD142E"/>
            <w:right w:val="single" w:sz="8" w:space="0" w:color="AD142E"/>
          </w:tcBorders>
          <w:shd w:val="clear" w:color="auto" w:fill="AD142E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Pr="00896802" w:rsidRDefault="00075BDA">
          <w:pPr>
            <w:pStyle w:val="Standard"/>
            <w:snapToGrid w:val="0"/>
            <w:jc w:val="center"/>
            <w:rPr>
              <w:color w:val="FFFFFF" w:themeColor="background1"/>
              <w:sz w:val="20"/>
              <w:szCs w:val="24"/>
              <w:lang w:val="es-ES" w:eastAsia="es-ES"/>
            </w:rPr>
          </w:pPr>
          <w:r w:rsidRPr="00896802">
            <w:rPr>
              <w:color w:val="FFFFFF" w:themeColor="background1"/>
              <w:sz w:val="20"/>
              <w:szCs w:val="24"/>
              <w:lang w:val="es-ES" w:eastAsia="es-ES"/>
            </w:rPr>
            <w:t>VIGENCIA</w:t>
          </w:r>
        </w:p>
      </w:tc>
      <w:tc>
        <w:tcPr>
          <w:tcW w:w="1510" w:type="dxa"/>
          <w:tcBorders>
            <w:top w:val="single" w:sz="8" w:space="0" w:color="FF0000"/>
            <w:left w:val="single" w:sz="8" w:space="0" w:color="AD142E"/>
            <w:bottom w:val="single" w:sz="8" w:space="0" w:color="FF0000"/>
            <w:right w:val="single" w:sz="8" w:space="0" w:color="AD142E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5727B1">
          <w:pPr>
            <w:pStyle w:val="Standard"/>
            <w:snapToGrid w:val="0"/>
            <w:jc w:val="center"/>
            <w:rPr>
              <w:sz w:val="20"/>
              <w:szCs w:val="24"/>
              <w:lang w:val="es-ES" w:eastAsia="es-ES"/>
            </w:rPr>
          </w:pPr>
          <w:r>
            <w:rPr>
              <w:sz w:val="20"/>
              <w:szCs w:val="24"/>
              <w:lang w:val="es-ES" w:eastAsia="es-ES"/>
            </w:rPr>
            <w:t>2018</w:t>
          </w:r>
        </w:p>
      </w:tc>
      <w:tc>
        <w:tcPr>
          <w:tcW w:w="952" w:type="dxa"/>
          <w:tcBorders>
            <w:top w:val="single" w:sz="8" w:space="0" w:color="AD142E"/>
            <w:left w:val="single" w:sz="8" w:space="0" w:color="AD142E"/>
            <w:bottom w:val="single" w:sz="8" w:space="0" w:color="AD142E"/>
            <w:right w:val="single" w:sz="8" w:space="0" w:color="AD142E"/>
          </w:tcBorders>
          <w:shd w:val="clear" w:color="auto" w:fill="AD142E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Pr="00896802" w:rsidRDefault="00075BDA">
          <w:pPr>
            <w:pStyle w:val="Standard"/>
            <w:snapToGrid w:val="0"/>
            <w:jc w:val="center"/>
            <w:rPr>
              <w:color w:val="FFFFFF" w:themeColor="background1"/>
              <w:sz w:val="20"/>
              <w:szCs w:val="24"/>
              <w:lang w:val="es-ES" w:eastAsia="es-ES"/>
            </w:rPr>
          </w:pPr>
          <w:r w:rsidRPr="00896802">
            <w:rPr>
              <w:color w:val="FFFFFF" w:themeColor="background1"/>
              <w:sz w:val="20"/>
              <w:szCs w:val="24"/>
              <w:lang w:val="es-ES" w:eastAsia="es-ES"/>
            </w:rPr>
            <w:t>Página</w:t>
          </w:r>
        </w:p>
      </w:tc>
      <w:tc>
        <w:tcPr>
          <w:tcW w:w="1264" w:type="dxa"/>
          <w:tcBorders>
            <w:top w:val="single" w:sz="8" w:space="0" w:color="FF0000"/>
            <w:left w:val="single" w:sz="8" w:space="0" w:color="AD142E"/>
            <w:bottom w:val="single" w:sz="8" w:space="0" w:color="FF0000"/>
            <w:right w:val="single" w:sz="8" w:space="0" w:color="FF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075BDA">
          <w:pPr>
            <w:pStyle w:val="Encabezado"/>
            <w:snapToGrid w:val="0"/>
            <w:spacing w:line="240" w:lineRule="atLeast"/>
            <w:jc w:val="center"/>
            <w:rPr>
              <w:sz w:val="20"/>
              <w:szCs w:val="24"/>
              <w:lang w:val="es-ES" w:eastAsia="es-ES"/>
            </w:rPr>
          </w:pPr>
          <w:r>
            <w:rPr>
              <w:b/>
              <w:sz w:val="20"/>
              <w:szCs w:val="14"/>
              <w:lang w:eastAsia="es-ES"/>
            </w:rPr>
            <w:fldChar w:fldCharType="begin"/>
          </w:r>
          <w:r>
            <w:rPr>
              <w:b/>
              <w:sz w:val="20"/>
              <w:szCs w:val="14"/>
              <w:lang w:eastAsia="es-ES"/>
            </w:rPr>
            <w:instrText xml:space="preserve"> PAGE </w:instrText>
          </w:r>
          <w:r>
            <w:rPr>
              <w:b/>
              <w:sz w:val="20"/>
              <w:szCs w:val="14"/>
              <w:lang w:eastAsia="es-ES"/>
            </w:rPr>
            <w:fldChar w:fldCharType="separate"/>
          </w:r>
          <w:r w:rsidR="00D16648">
            <w:rPr>
              <w:b/>
              <w:noProof/>
              <w:sz w:val="20"/>
              <w:szCs w:val="14"/>
              <w:lang w:eastAsia="es-ES"/>
            </w:rPr>
            <w:t>2</w:t>
          </w:r>
          <w:r>
            <w:rPr>
              <w:b/>
              <w:sz w:val="20"/>
              <w:szCs w:val="14"/>
              <w:lang w:eastAsia="es-ES"/>
            </w:rPr>
            <w:fldChar w:fldCharType="end"/>
          </w:r>
          <w:r>
            <w:rPr>
              <w:rFonts w:eastAsia="Arial"/>
              <w:sz w:val="20"/>
              <w:szCs w:val="14"/>
              <w:lang w:eastAsia="es-ES"/>
            </w:rPr>
            <w:t xml:space="preserve"> </w:t>
          </w:r>
          <w:r>
            <w:rPr>
              <w:sz w:val="20"/>
              <w:szCs w:val="14"/>
              <w:lang w:eastAsia="es-ES"/>
            </w:rPr>
            <w:t>de</w:t>
          </w:r>
          <w:r>
            <w:rPr>
              <w:rFonts w:eastAsia="Arial"/>
              <w:sz w:val="20"/>
              <w:szCs w:val="14"/>
              <w:lang w:eastAsia="es-ES"/>
            </w:rPr>
            <w:t xml:space="preserve"> </w:t>
          </w:r>
          <w:r>
            <w:rPr>
              <w:b/>
              <w:sz w:val="20"/>
              <w:szCs w:val="14"/>
              <w:lang w:eastAsia="es-ES"/>
            </w:rPr>
            <w:fldChar w:fldCharType="begin"/>
          </w:r>
          <w:r>
            <w:rPr>
              <w:b/>
              <w:sz w:val="20"/>
              <w:szCs w:val="14"/>
              <w:lang w:eastAsia="es-ES"/>
            </w:rPr>
            <w:instrText xml:space="preserve"> NUMPAGES \* ARABIC </w:instrText>
          </w:r>
          <w:r>
            <w:rPr>
              <w:b/>
              <w:sz w:val="20"/>
              <w:szCs w:val="14"/>
              <w:lang w:eastAsia="es-ES"/>
            </w:rPr>
            <w:fldChar w:fldCharType="separate"/>
          </w:r>
          <w:r w:rsidR="00D16648">
            <w:rPr>
              <w:b/>
              <w:noProof/>
              <w:sz w:val="20"/>
              <w:szCs w:val="14"/>
              <w:lang w:eastAsia="es-ES"/>
            </w:rPr>
            <w:t>2</w:t>
          </w:r>
          <w:r>
            <w:rPr>
              <w:b/>
              <w:sz w:val="20"/>
              <w:szCs w:val="14"/>
              <w:lang w:eastAsia="es-ES"/>
            </w:rPr>
            <w:fldChar w:fldCharType="end"/>
          </w:r>
        </w:p>
      </w:tc>
    </w:tr>
  </w:tbl>
  <w:p w:rsidR="001D7C35" w:rsidRDefault="004E30A0">
    <w:pPr>
      <w:pStyle w:val="Stand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BD" w:rsidRDefault="00402C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A68ED"/>
    <w:multiLevelType w:val="hybridMultilevel"/>
    <w:tmpl w:val="2D7096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F29A6"/>
    <w:multiLevelType w:val="multilevel"/>
    <w:tmpl w:val="E5A4589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2D457E27"/>
    <w:multiLevelType w:val="multilevel"/>
    <w:tmpl w:val="D458C2CA"/>
    <w:styleLink w:val="WW8Num8"/>
    <w:lvl w:ilvl="0">
      <w:start w:val="1"/>
      <w:numFmt w:val="none"/>
      <w:lvlText w:val="%1"/>
      <w:lvlJc w:val="left"/>
      <w:rPr>
        <w:rFonts w:ascii="Symbol" w:hAnsi="Symbol" w:cs="Symbol"/>
      </w:rPr>
    </w:lvl>
    <w:lvl w:ilvl="1">
      <w:start w:val="1"/>
      <w:numFmt w:val="none"/>
      <w:lvlText w:val="o%2"/>
      <w:lvlJc w:val="left"/>
      <w:rPr>
        <w:rFonts w:ascii="Courier New" w:hAnsi="Courier New" w:cs="Courier New"/>
      </w:rPr>
    </w:lvl>
    <w:lvl w:ilvl="2">
      <w:start w:val="1"/>
      <w:numFmt w:val="none"/>
      <w:lvlText w:val="%3"/>
      <w:lvlJc w:val="left"/>
      <w:rPr>
        <w:rFonts w:ascii="Wingdings" w:hAnsi="Wingdings" w:cs="Wingdings"/>
      </w:rPr>
    </w:lvl>
    <w:lvl w:ilvl="3">
      <w:start w:val="1"/>
      <w:numFmt w:val="none"/>
      <w:lvlText w:val="%4"/>
      <w:lvlJc w:val="left"/>
      <w:rPr>
        <w:rFonts w:ascii="Symbol" w:hAnsi="Symbol" w:cs="Symbol"/>
      </w:rPr>
    </w:lvl>
    <w:lvl w:ilvl="4">
      <w:start w:val="1"/>
      <w:numFmt w:val="none"/>
      <w:lvlText w:val="o%5"/>
      <w:lvlJc w:val="left"/>
      <w:rPr>
        <w:rFonts w:ascii="Courier New" w:hAnsi="Courier New" w:cs="Courier New"/>
      </w:rPr>
    </w:lvl>
    <w:lvl w:ilvl="5">
      <w:start w:val="1"/>
      <w:numFmt w:val="none"/>
      <w:lvlText w:val="%6"/>
      <w:lvlJc w:val="left"/>
      <w:rPr>
        <w:rFonts w:ascii="Wingdings" w:hAnsi="Wingdings" w:cs="Wingdings"/>
      </w:rPr>
    </w:lvl>
    <w:lvl w:ilvl="6">
      <w:start w:val="1"/>
      <w:numFmt w:val="none"/>
      <w:lvlText w:val="%7"/>
      <w:lvlJc w:val="left"/>
      <w:rPr>
        <w:rFonts w:ascii="Symbol" w:hAnsi="Symbol" w:cs="Symbol"/>
      </w:rPr>
    </w:lvl>
    <w:lvl w:ilvl="7">
      <w:start w:val="1"/>
      <w:numFmt w:val="none"/>
      <w:lvlText w:val="o%8"/>
      <w:lvlJc w:val="left"/>
      <w:rPr>
        <w:rFonts w:ascii="Courier New" w:hAnsi="Courier New" w:cs="Courier New"/>
      </w:rPr>
    </w:lvl>
    <w:lvl w:ilvl="8">
      <w:start w:val="1"/>
      <w:numFmt w:val="none"/>
      <w:lvlText w:val="%9"/>
      <w:lvlJc w:val="left"/>
      <w:rPr>
        <w:rFonts w:ascii="Wingdings" w:hAnsi="Wingdings" w:cs="Wingdings"/>
      </w:rPr>
    </w:lvl>
  </w:abstractNum>
  <w:abstractNum w:abstractNumId="3">
    <w:nsid w:val="30D100DA"/>
    <w:multiLevelType w:val="multilevel"/>
    <w:tmpl w:val="B9BCFB70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22165C2"/>
    <w:multiLevelType w:val="multilevel"/>
    <w:tmpl w:val="432C6D56"/>
    <w:styleLink w:val="WW8Num9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40901CF"/>
    <w:multiLevelType w:val="multilevel"/>
    <w:tmpl w:val="31C0E1AE"/>
    <w:styleLink w:val="WW8Num5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D3257DD"/>
    <w:multiLevelType w:val="multilevel"/>
    <w:tmpl w:val="E296580C"/>
    <w:styleLink w:val="WW8Num7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4EBD6E2A"/>
    <w:multiLevelType w:val="multilevel"/>
    <w:tmpl w:val="28CA1E22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5A721D9D"/>
    <w:multiLevelType w:val="hybridMultilevel"/>
    <w:tmpl w:val="89200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22B3B"/>
    <w:multiLevelType w:val="multilevel"/>
    <w:tmpl w:val="65A277F6"/>
    <w:styleLink w:val="WW8Num3"/>
    <w:lvl w:ilvl="0">
      <w:start w:val="1"/>
      <w:numFmt w:val="none"/>
      <w:lvlText w:val="%1"/>
      <w:lvlJc w:val="left"/>
      <w:rPr>
        <w:rFonts w:ascii="Symbol" w:hAnsi="Symbol" w:cs="Symbol"/>
      </w:rPr>
    </w:lvl>
    <w:lvl w:ilvl="1">
      <w:start w:val="1"/>
      <w:numFmt w:val="none"/>
      <w:lvlText w:val="o%2"/>
      <w:lvlJc w:val="left"/>
      <w:rPr>
        <w:rFonts w:ascii="Courier New" w:hAnsi="Courier New" w:cs="Courier New"/>
      </w:rPr>
    </w:lvl>
    <w:lvl w:ilvl="2">
      <w:start w:val="1"/>
      <w:numFmt w:val="none"/>
      <w:lvlText w:val="%3"/>
      <w:lvlJc w:val="left"/>
      <w:rPr>
        <w:rFonts w:ascii="Wingdings" w:hAnsi="Wingdings" w:cs="Wingdings"/>
      </w:rPr>
    </w:lvl>
    <w:lvl w:ilvl="3">
      <w:start w:val="1"/>
      <w:numFmt w:val="none"/>
      <w:lvlText w:val="%4"/>
      <w:lvlJc w:val="left"/>
      <w:rPr>
        <w:rFonts w:ascii="Symbol" w:hAnsi="Symbol" w:cs="Symbol"/>
      </w:rPr>
    </w:lvl>
    <w:lvl w:ilvl="4">
      <w:start w:val="1"/>
      <w:numFmt w:val="none"/>
      <w:lvlText w:val="o%5"/>
      <w:lvlJc w:val="left"/>
      <w:rPr>
        <w:rFonts w:ascii="Courier New" w:hAnsi="Courier New" w:cs="Courier New"/>
      </w:rPr>
    </w:lvl>
    <w:lvl w:ilvl="5">
      <w:start w:val="1"/>
      <w:numFmt w:val="none"/>
      <w:lvlText w:val="%6"/>
      <w:lvlJc w:val="left"/>
      <w:rPr>
        <w:rFonts w:ascii="Wingdings" w:hAnsi="Wingdings" w:cs="Wingdings"/>
      </w:rPr>
    </w:lvl>
    <w:lvl w:ilvl="6">
      <w:start w:val="1"/>
      <w:numFmt w:val="none"/>
      <w:lvlText w:val="%7"/>
      <w:lvlJc w:val="left"/>
      <w:rPr>
        <w:rFonts w:ascii="Symbol" w:hAnsi="Symbol" w:cs="Symbol"/>
      </w:rPr>
    </w:lvl>
    <w:lvl w:ilvl="7">
      <w:start w:val="1"/>
      <w:numFmt w:val="none"/>
      <w:lvlText w:val="o%8"/>
      <w:lvlJc w:val="left"/>
      <w:rPr>
        <w:rFonts w:ascii="Courier New" w:hAnsi="Courier New" w:cs="Courier New"/>
      </w:rPr>
    </w:lvl>
    <w:lvl w:ilvl="8">
      <w:start w:val="1"/>
      <w:numFmt w:val="none"/>
      <w:lvlText w:val="%9"/>
      <w:lvlJc w:val="left"/>
      <w:rPr>
        <w:rFonts w:ascii="Wingdings" w:hAnsi="Wingdings" w:cs="Wingdings"/>
      </w:rPr>
    </w:lvl>
  </w:abstractNum>
  <w:abstractNum w:abstractNumId="10">
    <w:nsid w:val="7CDC607C"/>
    <w:multiLevelType w:val="multilevel"/>
    <w:tmpl w:val="7428C674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D0"/>
    <w:rsid w:val="0003222D"/>
    <w:rsid w:val="00033119"/>
    <w:rsid w:val="00074038"/>
    <w:rsid w:val="00075BDA"/>
    <w:rsid w:val="000E3DCF"/>
    <w:rsid w:val="001845A6"/>
    <w:rsid w:val="001D66D0"/>
    <w:rsid w:val="001F3E4D"/>
    <w:rsid w:val="002150CF"/>
    <w:rsid w:val="002E7286"/>
    <w:rsid w:val="002F28E4"/>
    <w:rsid w:val="00316719"/>
    <w:rsid w:val="00402CBD"/>
    <w:rsid w:val="0042555C"/>
    <w:rsid w:val="00480949"/>
    <w:rsid w:val="00487AB3"/>
    <w:rsid w:val="004E30A0"/>
    <w:rsid w:val="005124E8"/>
    <w:rsid w:val="005727B1"/>
    <w:rsid w:val="005971BC"/>
    <w:rsid w:val="005C328B"/>
    <w:rsid w:val="00614A8F"/>
    <w:rsid w:val="006166A1"/>
    <w:rsid w:val="00644008"/>
    <w:rsid w:val="006C3A48"/>
    <w:rsid w:val="007C254F"/>
    <w:rsid w:val="007D5B55"/>
    <w:rsid w:val="00802F1D"/>
    <w:rsid w:val="008778A3"/>
    <w:rsid w:val="00896802"/>
    <w:rsid w:val="008A3433"/>
    <w:rsid w:val="008B4839"/>
    <w:rsid w:val="008C45A4"/>
    <w:rsid w:val="008D57AD"/>
    <w:rsid w:val="0093097A"/>
    <w:rsid w:val="00975D04"/>
    <w:rsid w:val="009F3CBE"/>
    <w:rsid w:val="00A527C1"/>
    <w:rsid w:val="00A6666E"/>
    <w:rsid w:val="00A8709D"/>
    <w:rsid w:val="00B0771E"/>
    <w:rsid w:val="00B460FA"/>
    <w:rsid w:val="00BB4597"/>
    <w:rsid w:val="00BF5660"/>
    <w:rsid w:val="00C05FA7"/>
    <w:rsid w:val="00C26F97"/>
    <w:rsid w:val="00C5563B"/>
    <w:rsid w:val="00CA616D"/>
    <w:rsid w:val="00CC1967"/>
    <w:rsid w:val="00CF5ED6"/>
    <w:rsid w:val="00D16648"/>
    <w:rsid w:val="00D376B8"/>
    <w:rsid w:val="00DA3800"/>
    <w:rsid w:val="00DB64FC"/>
    <w:rsid w:val="00DB6500"/>
    <w:rsid w:val="00E13454"/>
    <w:rsid w:val="00E216CB"/>
    <w:rsid w:val="00E87F48"/>
    <w:rsid w:val="00EC2CE7"/>
    <w:rsid w:val="00ED7F16"/>
    <w:rsid w:val="00EF56C3"/>
    <w:rsid w:val="00F1567A"/>
    <w:rsid w:val="00F83F1F"/>
    <w:rsid w:val="00FC4644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89A1B-F8A2-4AF1-BC04-5E31E777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kern w:val="3"/>
        <w:sz w:val="24"/>
        <w:szCs w:val="24"/>
        <w:lang w:val="es-C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spacing w:before="240" w:after="60"/>
      <w:outlineLvl w:val="0"/>
    </w:pPr>
    <w:rPr>
      <w:b/>
      <w:sz w:val="36"/>
    </w:rPr>
  </w:style>
  <w:style w:type="paragraph" w:styleId="Ttulo2">
    <w:name w:val="heading 2"/>
    <w:basedOn w:val="Standard"/>
    <w:next w:val="Standar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Standard"/>
    <w:next w:val="Standard"/>
    <w:pPr>
      <w:keepNext/>
      <w:jc w:val="center"/>
      <w:outlineLvl w:val="2"/>
    </w:pPr>
    <w:rPr>
      <w:rFonts w:ascii="Book Antiqua" w:hAnsi="Book Antiqua" w:cs="Book Antiqua"/>
      <w:b/>
      <w:i/>
      <w:sz w:val="36"/>
    </w:rPr>
  </w:style>
  <w:style w:type="paragraph" w:styleId="Ttulo4">
    <w:name w:val="heading 4"/>
    <w:basedOn w:val="Standard"/>
    <w:next w:val="Standard"/>
    <w:pPr>
      <w:keepNext/>
      <w:jc w:val="center"/>
      <w:outlineLvl w:val="3"/>
    </w:pPr>
    <w:rPr>
      <w:rFonts w:ascii="Book Antiqua" w:hAnsi="Book Antiqua" w:cs="Book Antiqua"/>
      <w:bCs/>
      <w:sz w:val="28"/>
      <w:lang w:val="es-ES"/>
    </w:rPr>
  </w:style>
  <w:style w:type="paragraph" w:styleId="Ttulo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40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tabs>
        <w:tab w:val="center" w:pos="4320"/>
        <w:tab w:val="right" w:pos="8640"/>
      </w:tabs>
    </w:pPr>
  </w:style>
  <w:style w:type="paragraph" w:styleId="Piedepgina">
    <w:name w:val="footer"/>
    <w:basedOn w:val="Standard"/>
    <w:pPr>
      <w:tabs>
        <w:tab w:val="center" w:pos="4320"/>
        <w:tab w:val="right" w:pos="8640"/>
      </w:tabs>
    </w:pPr>
  </w:style>
  <w:style w:type="paragraph" w:styleId="Textocomentario">
    <w:name w:val="annotation text"/>
    <w:basedOn w:val="Standard"/>
    <w:rPr>
      <w:sz w:val="20"/>
    </w:rPr>
  </w:style>
  <w:style w:type="paragraph" w:customStyle="1" w:styleId="ObjectTitle">
    <w:name w:val="ObjectTitle"/>
    <w:basedOn w:val="Standard"/>
    <w:rPr>
      <w:b/>
      <w:sz w:val="28"/>
    </w:rPr>
  </w:style>
  <w:style w:type="paragraph" w:customStyle="1" w:styleId="Rectag">
    <w:name w:val="Rectag"/>
    <w:basedOn w:val="Standard"/>
    <w:rPr>
      <w:b/>
      <w:sz w:val="20"/>
    </w:rPr>
  </w:style>
  <w:style w:type="paragraph" w:customStyle="1" w:styleId="ListLevel1">
    <w:name w:val="List Level 1"/>
    <w:basedOn w:val="Standard"/>
    <w:pPr>
      <w:tabs>
        <w:tab w:val="left" w:pos="720"/>
      </w:tabs>
      <w:spacing w:before="120" w:after="60"/>
      <w:ind w:left="360" w:hanging="360"/>
    </w:pPr>
    <w:rPr>
      <w:b/>
      <w:sz w:val="20"/>
    </w:rPr>
  </w:style>
  <w:style w:type="paragraph" w:customStyle="1" w:styleId="ListLevel2">
    <w:name w:val="List Level 2"/>
    <w:basedOn w:val="ListLevel1"/>
    <w:pPr>
      <w:spacing w:after="0"/>
      <w:ind w:left="0" w:firstLine="360"/>
    </w:pPr>
    <w:rPr>
      <w:b w:val="0"/>
    </w:rPr>
  </w:style>
  <w:style w:type="paragraph" w:styleId="Mapadeldocumento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WW-Mapadeldocumento">
    <w:name w:val="WW-Mapa del documento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styleId="Nmerodepgina">
    <w:name w:val="page number"/>
    <w:basedOn w:val="Fuentedeprrafopredeter"/>
  </w:style>
  <w:style w:type="character" w:styleId="Refdecomentario">
    <w:name w:val="annotation reference"/>
    <w:rPr>
      <w:sz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cabezadoCar">
    <w:name w:val="Encabezado Car"/>
    <w:rPr>
      <w:rFonts w:ascii="Arial" w:hAnsi="Arial" w:cs="Arial"/>
      <w:sz w:val="24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6802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802"/>
    <w:rPr>
      <w:rFonts w:ascii="Tahoma" w:hAnsi="Tahoma"/>
      <w:sz w:val="16"/>
      <w:szCs w:val="14"/>
    </w:rPr>
  </w:style>
  <w:style w:type="character" w:customStyle="1" w:styleId="Fuentedeprrafopredeter1">
    <w:name w:val="Fuente de párrafo predeter.1"/>
    <w:rsid w:val="00896802"/>
  </w:style>
  <w:style w:type="table" w:styleId="Tablaconcuadrcula">
    <w:name w:val="Table Grid"/>
    <w:basedOn w:val="Tablanormal"/>
    <w:uiPriority w:val="59"/>
    <w:rsid w:val="00215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co.edu.co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Technology-online™</vt:lpstr>
    </vt:vector>
  </TitlesOfParts>
  <Company>Hewlett-Packard Company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Technology-online™</dc:title>
  <dc:creator>SGS</dc:creator>
  <cp:lastModifiedBy>Facultad de Ciencias Juridicas</cp:lastModifiedBy>
  <cp:revision>20</cp:revision>
  <cp:lastPrinted>2018-09-11T16:17:00Z</cp:lastPrinted>
  <dcterms:created xsi:type="dcterms:W3CDTF">2018-11-18T22:12:00Z</dcterms:created>
  <dcterms:modified xsi:type="dcterms:W3CDTF">2019-03-13T20:00:00Z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