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D1A0" w14:textId="77777777" w:rsidR="006E002E" w:rsidRDefault="006E002E" w:rsidP="00B334F9">
      <w:pPr>
        <w:jc w:val="center"/>
        <w:rPr>
          <w:rFonts w:cs="Arial"/>
          <w:b/>
          <w:szCs w:val="24"/>
          <w:lang w:val="es-CO"/>
        </w:rPr>
      </w:pPr>
    </w:p>
    <w:p w14:paraId="1FDBC039" w14:textId="4F823039" w:rsidR="00101BCF" w:rsidRPr="00330944" w:rsidRDefault="0038497A" w:rsidP="00B334F9">
      <w:pPr>
        <w:jc w:val="center"/>
        <w:rPr>
          <w:rFonts w:cs="Arial"/>
          <w:b/>
          <w:szCs w:val="24"/>
          <w:lang w:val="es-CO"/>
        </w:rPr>
      </w:pPr>
      <w:r w:rsidRPr="00330944">
        <w:rPr>
          <w:rFonts w:cs="Arial"/>
          <w:b/>
          <w:szCs w:val="24"/>
          <w:lang w:val="es-CO"/>
        </w:rPr>
        <w:t>P</w:t>
      </w:r>
      <w:r w:rsidR="00441892" w:rsidRPr="00330944">
        <w:rPr>
          <w:rFonts w:cs="Arial"/>
          <w:b/>
          <w:szCs w:val="24"/>
          <w:lang w:val="es-CO"/>
        </w:rPr>
        <w:t>olíticas éticas</w:t>
      </w:r>
    </w:p>
    <w:p w14:paraId="4C6A000E" w14:textId="77777777" w:rsidR="0038497A" w:rsidRPr="00330944" w:rsidRDefault="0038497A">
      <w:pPr>
        <w:rPr>
          <w:rFonts w:cs="Arial"/>
          <w:b/>
          <w:szCs w:val="24"/>
          <w:lang w:val="es-CO"/>
        </w:rPr>
      </w:pPr>
    </w:p>
    <w:p w14:paraId="1990FF84" w14:textId="215DBECD" w:rsidR="0038497A" w:rsidRPr="00330944" w:rsidRDefault="0038497A" w:rsidP="00441892">
      <w:pPr>
        <w:jc w:val="center"/>
        <w:rPr>
          <w:rFonts w:cs="Arial"/>
          <w:b/>
          <w:szCs w:val="24"/>
          <w:lang w:val="es-CO"/>
        </w:rPr>
      </w:pPr>
      <w:r w:rsidRPr="00330944">
        <w:rPr>
          <w:rFonts w:cs="Arial"/>
          <w:b/>
          <w:szCs w:val="24"/>
          <w:lang w:val="es-CO"/>
        </w:rPr>
        <w:t>P</w:t>
      </w:r>
      <w:r w:rsidR="00441892" w:rsidRPr="00330944">
        <w:rPr>
          <w:rFonts w:cs="Arial"/>
          <w:b/>
          <w:szCs w:val="24"/>
          <w:lang w:val="es-CO"/>
        </w:rPr>
        <w:t>ublicación de artículos y responsabilidad de los autores</w:t>
      </w:r>
    </w:p>
    <w:p w14:paraId="6AA72A0A" w14:textId="77777777" w:rsidR="0038497A" w:rsidRPr="00330944" w:rsidRDefault="0038497A" w:rsidP="00A84961">
      <w:pPr>
        <w:jc w:val="both"/>
        <w:rPr>
          <w:rFonts w:asciiTheme="minorBidi" w:hAnsiTheme="minorBidi"/>
          <w:b/>
          <w:szCs w:val="24"/>
          <w:lang w:val="es-CO"/>
        </w:rPr>
      </w:pPr>
    </w:p>
    <w:p w14:paraId="2A04BF97" w14:textId="73A7960A" w:rsidR="00C70366" w:rsidRPr="00330944" w:rsidRDefault="00441892"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De acuerdo con</w:t>
      </w:r>
      <w:r w:rsidR="00C70366" w:rsidRPr="00330944">
        <w:rPr>
          <w:rFonts w:asciiTheme="minorBidi" w:hAnsiTheme="minorBidi" w:cstheme="minorBidi"/>
          <w:color w:val="000000"/>
          <w:lang w:val="es-CO"/>
        </w:rPr>
        <w:t xml:space="preserve"> las normas editoriales, l</w:t>
      </w:r>
      <w:r w:rsidR="0038497A" w:rsidRPr="00330944">
        <w:rPr>
          <w:rFonts w:asciiTheme="minorBidi" w:hAnsiTheme="minorBidi" w:cstheme="minorBidi"/>
          <w:color w:val="000000"/>
          <w:lang w:val="es-CO"/>
        </w:rPr>
        <w:t xml:space="preserve">a Revista </w:t>
      </w:r>
      <w:r w:rsidR="00C70366" w:rsidRPr="00330944">
        <w:rPr>
          <w:rFonts w:asciiTheme="minorBidi" w:hAnsiTheme="minorBidi" w:cstheme="minorBidi"/>
          <w:color w:val="000000"/>
          <w:lang w:val="es-CO"/>
        </w:rPr>
        <w:t xml:space="preserve">Jurídica Piélagus </w:t>
      </w:r>
      <w:r w:rsidR="0038497A" w:rsidRPr="00330944">
        <w:rPr>
          <w:rFonts w:asciiTheme="minorBidi" w:hAnsiTheme="minorBidi" w:cstheme="minorBidi"/>
          <w:color w:val="000000"/>
          <w:lang w:val="es-CO"/>
        </w:rPr>
        <w:t xml:space="preserve">no acepta </w:t>
      </w:r>
      <w:r w:rsidR="00C70366" w:rsidRPr="00330944">
        <w:rPr>
          <w:rFonts w:asciiTheme="minorBidi" w:hAnsiTheme="minorBidi" w:cstheme="minorBidi"/>
          <w:color w:val="000000"/>
          <w:lang w:val="es-CO"/>
        </w:rPr>
        <w:t>artículos que hayan sido publicados con anterioridad en cualquier medio impreso o digital. Si un va a reproducir parcial o totalmente material de apoyo como textos, tablas o figuras de otras publicaciones, debe referenciarla debidamente.</w:t>
      </w:r>
    </w:p>
    <w:p w14:paraId="1336C44C" w14:textId="413B1C07" w:rsidR="00C70366" w:rsidRPr="00330944" w:rsidRDefault="00C70366"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Si un autor desea publicar un artículo ya publicado en la </w:t>
      </w:r>
      <w:r w:rsidR="00E00170" w:rsidRPr="00330944">
        <w:rPr>
          <w:rFonts w:asciiTheme="minorBidi" w:hAnsiTheme="minorBidi" w:cstheme="minorBidi"/>
          <w:color w:val="000000"/>
          <w:lang w:val="es-CO"/>
        </w:rPr>
        <w:t xml:space="preserve">Revista Jurídica </w:t>
      </w:r>
      <w:r w:rsidR="00C52E59" w:rsidRPr="00330944">
        <w:rPr>
          <w:rFonts w:asciiTheme="minorBidi" w:hAnsiTheme="minorBidi" w:cstheme="minorBidi"/>
          <w:color w:val="000000"/>
          <w:lang w:val="es-CO"/>
        </w:rPr>
        <w:t>Piélagus</w:t>
      </w:r>
      <w:r w:rsidR="00E00170" w:rsidRPr="00330944">
        <w:rPr>
          <w:rFonts w:asciiTheme="minorBidi" w:hAnsiTheme="minorBidi" w:cstheme="minorBidi"/>
          <w:color w:val="000000"/>
          <w:lang w:val="es-CO"/>
        </w:rPr>
        <w:t xml:space="preserve">, la revista o medio de comunicación donde lo vaya a publicar debe señalar los datos de la publicación original, previa autorización que expida el editor de la </w:t>
      </w:r>
      <w:r w:rsidR="004143DA" w:rsidRPr="00330944">
        <w:rPr>
          <w:rFonts w:asciiTheme="minorBidi" w:hAnsiTheme="minorBidi" w:cstheme="minorBidi"/>
          <w:color w:val="000000"/>
          <w:lang w:val="es-CO"/>
        </w:rPr>
        <w:t>Revista.</w:t>
      </w:r>
    </w:p>
    <w:p w14:paraId="3715532E" w14:textId="77777777" w:rsidR="0038497A" w:rsidRPr="00330944" w:rsidRDefault="00C70366"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Cada autor es responsable de su respectiva publicación, por lo que los artículos publicados no reflejan </w:t>
      </w:r>
      <w:r w:rsidR="0038497A" w:rsidRPr="00330944">
        <w:rPr>
          <w:rFonts w:asciiTheme="minorBidi" w:hAnsiTheme="minorBidi" w:cstheme="minorBidi"/>
          <w:color w:val="000000"/>
          <w:lang w:val="es-CO"/>
        </w:rPr>
        <w:t>e</w:t>
      </w:r>
      <w:r w:rsidRPr="00330944">
        <w:rPr>
          <w:rFonts w:asciiTheme="minorBidi" w:hAnsiTheme="minorBidi" w:cstheme="minorBidi"/>
          <w:color w:val="000000"/>
          <w:lang w:val="es-CO"/>
        </w:rPr>
        <w:t>l pensamiento de la Revista.</w:t>
      </w:r>
    </w:p>
    <w:p w14:paraId="4824CEB2" w14:textId="77777777" w:rsidR="00DE0EBE" w:rsidRPr="00330944" w:rsidRDefault="00DE0EBE"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La </w:t>
      </w:r>
      <w:r w:rsidR="0038497A" w:rsidRPr="00330944">
        <w:rPr>
          <w:rFonts w:asciiTheme="minorBidi" w:hAnsiTheme="minorBidi" w:cstheme="minorBidi"/>
          <w:color w:val="000000"/>
          <w:lang w:val="es-CO"/>
        </w:rPr>
        <w:t xml:space="preserve">Revista </w:t>
      </w:r>
      <w:r w:rsidR="004143DA" w:rsidRPr="00330944">
        <w:rPr>
          <w:rFonts w:asciiTheme="minorBidi" w:hAnsiTheme="minorBidi" w:cstheme="minorBidi"/>
          <w:color w:val="000000"/>
          <w:lang w:val="es-CO"/>
        </w:rPr>
        <w:t xml:space="preserve">Jurídica Piélagus </w:t>
      </w:r>
      <w:r w:rsidRPr="00330944">
        <w:rPr>
          <w:rFonts w:asciiTheme="minorBidi" w:hAnsiTheme="minorBidi" w:cstheme="minorBidi"/>
          <w:color w:val="000000"/>
          <w:lang w:val="es-CO"/>
        </w:rPr>
        <w:t>no permite la reproducción total o parcial de</w:t>
      </w:r>
      <w:r w:rsidR="0038497A" w:rsidRPr="00330944">
        <w:rPr>
          <w:rFonts w:asciiTheme="minorBidi" w:hAnsiTheme="minorBidi" w:cstheme="minorBidi"/>
          <w:color w:val="000000"/>
          <w:lang w:val="es-CO"/>
        </w:rPr>
        <w:t xml:space="preserve"> material</w:t>
      </w:r>
      <w:r w:rsidRPr="00330944">
        <w:rPr>
          <w:rFonts w:asciiTheme="minorBidi" w:hAnsiTheme="minorBidi" w:cstheme="minorBidi"/>
          <w:color w:val="000000"/>
          <w:lang w:val="es-CO"/>
        </w:rPr>
        <w:t xml:space="preserve"> ya publicado en otros medios. Se reserva </w:t>
      </w:r>
      <w:r w:rsidR="004143DA" w:rsidRPr="00330944">
        <w:rPr>
          <w:rFonts w:asciiTheme="minorBidi" w:hAnsiTheme="minorBidi" w:cstheme="minorBidi"/>
          <w:color w:val="000000"/>
          <w:lang w:val="es-CO"/>
        </w:rPr>
        <w:t xml:space="preserve">su libre potestad de </w:t>
      </w:r>
      <w:r w:rsidRPr="00330944">
        <w:rPr>
          <w:rFonts w:asciiTheme="minorBidi" w:hAnsiTheme="minorBidi" w:cstheme="minorBidi"/>
          <w:color w:val="000000"/>
          <w:lang w:val="es-CO"/>
        </w:rPr>
        <w:t>aceptar o rechazar artículos que incurran en esta práctica</w:t>
      </w:r>
      <w:r w:rsidR="0038497A" w:rsidRPr="00330944">
        <w:rPr>
          <w:rFonts w:asciiTheme="minorBidi" w:hAnsiTheme="minorBidi" w:cstheme="minorBidi"/>
          <w:color w:val="000000"/>
          <w:lang w:val="es-CO"/>
        </w:rPr>
        <w:t xml:space="preserve">. </w:t>
      </w:r>
    </w:p>
    <w:p w14:paraId="471A6B57" w14:textId="77777777" w:rsidR="0038497A" w:rsidRPr="00330944" w:rsidRDefault="00DE0EBE"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Igualmente </w:t>
      </w:r>
      <w:r w:rsidR="0038497A" w:rsidRPr="00330944">
        <w:rPr>
          <w:rFonts w:asciiTheme="minorBidi" w:hAnsiTheme="minorBidi" w:cstheme="minorBidi"/>
          <w:color w:val="000000"/>
          <w:lang w:val="es-CO"/>
        </w:rPr>
        <w:t xml:space="preserve">se reserva el derecho de </w:t>
      </w:r>
      <w:r w:rsidRPr="00330944">
        <w:rPr>
          <w:rFonts w:asciiTheme="minorBidi" w:hAnsiTheme="minorBidi" w:cstheme="minorBidi"/>
          <w:color w:val="000000"/>
          <w:lang w:val="es-CO"/>
        </w:rPr>
        <w:t xml:space="preserve">sugerir o indicar </w:t>
      </w:r>
      <w:r w:rsidR="0038497A" w:rsidRPr="00330944">
        <w:rPr>
          <w:rFonts w:asciiTheme="minorBidi" w:hAnsiTheme="minorBidi" w:cstheme="minorBidi"/>
          <w:color w:val="000000"/>
          <w:lang w:val="es-CO"/>
        </w:rPr>
        <w:t xml:space="preserve">cualquier modificación que estime conveniente. </w:t>
      </w:r>
      <w:r w:rsidRPr="00330944">
        <w:rPr>
          <w:rFonts w:asciiTheme="minorBidi" w:hAnsiTheme="minorBidi" w:cstheme="minorBidi"/>
          <w:color w:val="000000"/>
          <w:lang w:val="es-CO"/>
        </w:rPr>
        <w:t xml:space="preserve">Para tal caso, </w:t>
      </w:r>
      <w:r w:rsidR="0038497A" w:rsidRPr="00330944">
        <w:rPr>
          <w:rFonts w:asciiTheme="minorBidi" w:hAnsiTheme="minorBidi" w:cstheme="minorBidi"/>
          <w:color w:val="000000"/>
          <w:lang w:val="es-CO"/>
        </w:rPr>
        <w:t xml:space="preserve">el autor </w:t>
      </w:r>
      <w:r w:rsidRPr="00330944">
        <w:rPr>
          <w:rFonts w:asciiTheme="minorBidi" w:hAnsiTheme="minorBidi" w:cstheme="minorBidi"/>
          <w:color w:val="000000"/>
          <w:lang w:val="es-CO"/>
        </w:rPr>
        <w:t xml:space="preserve">del artículo </w:t>
      </w:r>
      <w:r w:rsidR="0038497A" w:rsidRPr="00330944">
        <w:rPr>
          <w:rFonts w:asciiTheme="minorBidi" w:hAnsiTheme="minorBidi" w:cstheme="minorBidi"/>
          <w:color w:val="000000"/>
          <w:lang w:val="es-CO"/>
        </w:rPr>
        <w:t xml:space="preserve">recibirá por escrito </w:t>
      </w:r>
      <w:r w:rsidRPr="00330944">
        <w:rPr>
          <w:rFonts w:asciiTheme="minorBidi" w:hAnsiTheme="minorBidi" w:cstheme="minorBidi"/>
          <w:color w:val="000000"/>
          <w:lang w:val="es-CO"/>
        </w:rPr>
        <w:t xml:space="preserve">mediante la plataforma del OJS o por correo electrónico, las sugerencias </w:t>
      </w:r>
      <w:r w:rsidR="0038497A" w:rsidRPr="00330944">
        <w:rPr>
          <w:rFonts w:asciiTheme="minorBidi" w:hAnsiTheme="minorBidi" w:cstheme="minorBidi"/>
          <w:color w:val="000000"/>
          <w:lang w:val="es-CO"/>
        </w:rPr>
        <w:t>del Comité Editorial</w:t>
      </w:r>
      <w:r w:rsidRPr="00330944">
        <w:rPr>
          <w:rFonts w:asciiTheme="minorBidi" w:hAnsiTheme="minorBidi" w:cstheme="minorBidi"/>
          <w:color w:val="000000"/>
          <w:lang w:val="es-CO"/>
        </w:rPr>
        <w:t xml:space="preserve"> de la Revista</w:t>
      </w:r>
      <w:r w:rsidR="0038497A" w:rsidRPr="00330944">
        <w:rPr>
          <w:rFonts w:asciiTheme="minorBidi" w:hAnsiTheme="minorBidi" w:cstheme="minorBidi"/>
          <w:color w:val="000000"/>
          <w:lang w:val="es-CO"/>
        </w:rPr>
        <w:t xml:space="preserve">. Si </w:t>
      </w:r>
      <w:r w:rsidRPr="00330944">
        <w:rPr>
          <w:rFonts w:asciiTheme="minorBidi" w:hAnsiTheme="minorBidi" w:cstheme="minorBidi"/>
          <w:color w:val="000000"/>
          <w:lang w:val="es-CO"/>
        </w:rPr>
        <w:t>el autor las acepta, ajustar el artículo según las indicaciones y fechas fijadas por la Revista.</w:t>
      </w:r>
    </w:p>
    <w:p w14:paraId="5B94B8ED" w14:textId="77777777" w:rsidR="0038497A" w:rsidRPr="00330944" w:rsidRDefault="0038497A" w:rsidP="00A84961">
      <w:pPr>
        <w:jc w:val="both"/>
        <w:rPr>
          <w:rFonts w:asciiTheme="minorBidi" w:hAnsiTheme="minorBidi"/>
          <w:szCs w:val="24"/>
          <w:lang w:val="es-CO"/>
        </w:rPr>
      </w:pPr>
    </w:p>
    <w:p w14:paraId="73875182" w14:textId="16827FE6" w:rsidR="0038497A" w:rsidRPr="00330944" w:rsidRDefault="0038497A" w:rsidP="00441892">
      <w:pPr>
        <w:jc w:val="center"/>
        <w:rPr>
          <w:rFonts w:asciiTheme="minorBidi" w:hAnsiTheme="minorBidi"/>
          <w:b/>
          <w:szCs w:val="24"/>
          <w:lang w:val="es-CO"/>
        </w:rPr>
      </w:pPr>
      <w:r w:rsidRPr="00330944">
        <w:rPr>
          <w:rFonts w:asciiTheme="minorBidi" w:hAnsiTheme="minorBidi"/>
          <w:b/>
          <w:szCs w:val="24"/>
          <w:lang w:val="es-CO"/>
        </w:rPr>
        <w:t>P</w:t>
      </w:r>
      <w:r w:rsidR="00441892" w:rsidRPr="00330944">
        <w:rPr>
          <w:rFonts w:asciiTheme="minorBidi" w:hAnsiTheme="minorBidi"/>
          <w:b/>
          <w:szCs w:val="24"/>
          <w:lang w:val="es-CO"/>
        </w:rPr>
        <w:t>rocedimiento para la revisión por pares evaluadores (doble ciego)</w:t>
      </w:r>
    </w:p>
    <w:p w14:paraId="294EDA45" w14:textId="77777777" w:rsidR="0038497A" w:rsidRPr="00330944" w:rsidRDefault="0038497A" w:rsidP="00A84961">
      <w:pPr>
        <w:jc w:val="both"/>
        <w:rPr>
          <w:rFonts w:asciiTheme="minorBidi" w:hAnsiTheme="minorBidi"/>
          <w:szCs w:val="24"/>
          <w:lang w:val="es-CO"/>
        </w:rPr>
      </w:pPr>
    </w:p>
    <w:p w14:paraId="51184E39" w14:textId="77777777" w:rsidR="006237DC" w:rsidRPr="00330944" w:rsidRDefault="0096176A"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La Revista Jurídica Piélagus </w:t>
      </w:r>
      <w:r w:rsidR="00DA79BB" w:rsidRPr="00330944">
        <w:rPr>
          <w:rFonts w:asciiTheme="minorBidi" w:hAnsiTheme="minorBidi" w:cstheme="minorBidi"/>
          <w:color w:val="000000"/>
          <w:lang w:val="es-CO"/>
        </w:rPr>
        <w:t>establece un riguroso procedimiento para la revisión y selección de cada artículo recibido</w:t>
      </w:r>
      <w:r w:rsidR="0038497A" w:rsidRPr="00330944">
        <w:rPr>
          <w:rFonts w:asciiTheme="minorBidi" w:hAnsiTheme="minorBidi" w:cstheme="minorBidi"/>
          <w:color w:val="000000"/>
          <w:lang w:val="es-CO"/>
        </w:rPr>
        <w:t xml:space="preserve">. </w:t>
      </w:r>
      <w:r w:rsidR="00DA79BB" w:rsidRPr="00330944">
        <w:rPr>
          <w:rFonts w:asciiTheme="minorBidi" w:hAnsiTheme="minorBidi" w:cstheme="minorBidi"/>
          <w:color w:val="000000"/>
          <w:lang w:val="es-CO"/>
        </w:rPr>
        <w:t xml:space="preserve">Este proceso inicia con la verificación </w:t>
      </w:r>
      <w:r w:rsidR="0038497A" w:rsidRPr="00330944">
        <w:rPr>
          <w:rFonts w:asciiTheme="minorBidi" w:hAnsiTheme="minorBidi" w:cstheme="minorBidi"/>
          <w:color w:val="000000"/>
          <w:lang w:val="es-CO"/>
        </w:rPr>
        <w:t xml:space="preserve">inicial </w:t>
      </w:r>
      <w:r w:rsidR="00DA79BB" w:rsidRPr="00330944">
        <w:rPr>
          <w:rFonts w:asciiTheme="minorBidi" w:hAnsiTheme="minorBidi" w:cstheme="minorBidi"/>
          <w:color w:val="000000"/>
          <w:lang w:val="es-CO"/>
        </w:rPr>
        <w:t xml:space="preserve">por parte del </w:t>
      </w:r>
      <w:r w:rsidR="0038497A" w:rsidRPr="00330944">
        <w:rPr>
          <w:rFonts w:asciiTheme="minorBidi" w:hAnsiTheme="minorBidi" w:cstheme="minorBidi"/>
          <w:color w:val="000000"/>
          <w:lang w:val="es-CO"/>
        </w:rPr>
        <w:t>Comité Editorial</w:t>
      </w:r>
      <w:r w:rsidR="00DA79BB" w:rsidRPr="00330944">
        <w:rPr>
          <w:rFonts w:asciiTheme="minorBidi" w:hAnsiTheme="minorBidi" w:cstheme="minorBidi"/>
          <w:color w:val="000000"/>
          <w:lang w:val="es-CO"/>
        </w:rPr>
        <w:t xml:space="preserve">, el cual puede </w:t>
      </w:r>
      <w:r w:rsidR="0038497A" w:rsidRPr="00330944">
        <w:rPr>
          <w:rFonts w:asciiTheme="minorBidi" w:hAnsiTheme="minorBidi" w:cstheme="minorBidi"/>
          <w:color w:val="000000"/>
          <w:lang w:val="es-CO"/>
        </w:rPr>
        <w:t>acepta</w:t>
      </w:r>
      <w:r w:rsidR="00DA79BB" w:rsidRPr="00330944">
        <w:rPr>
          <w:rFonts w:asciiTheme="minorBidi" w:hAnsiTheme="minorBidi" w:cstheme="minorBidi"/>
          <w:color w:val="000000"/>
          <w:lang w:val="es-CO"/>
        </w:rPr>
        <w:t>r</w:t>
      </w:r>
      <w:r w:rsidR="0038497A" w:rsidRPr="00330944">
        <w:rPr>
          <w:rFonts w:asciiTheme="minorBidi" w:hAnsiTheme="minorBidi" w:cstheme="minorBidi"/>
          <w:color w:val="000000"/>
          <w:lang w:val="es-CO"/>
        </w:rPr>
        <w:t xml:space="preserve"> o rechaza</w:t>
      </w:r>
      <w:r w:rsidR="00DA79BB" w:rsidRPr="00330944">
        <w:rPr>
          <w:rFonts w:asciiTheme="minorBidi" w:hAnsiTheme="minorBidi" w:cstheme="minorBidi"/>
          <w:color w:val="000000"/>
          <w:lang w:val="es-CO"/>
        </w:rPr>
        <w:t>r</w:t>
      </w:r>
      <w:r w:rsidR="0038497A" w:rsidRPr="00330944">
        <w:rPr>
          <w:rFonts w:asciiTheme="minorBidi" w:hAnsiTheme="minorBidi" w:cstheme="minorBidi"/>
          <w:color w:val="000000"/>
          <w:lang w:val="es-CO"/>
        </w:rPr>
        <w:t xml:space="preserve"> </w:t>
      </w:r>
      <w:r w:rsidR="00DA79BB" w:rsidRPr="00330944">
        <w:rPr>
          <w:rFonts w:asciiTheme="minorBidi" w:hAnsiTheme="minorBidi" w:cstheme="minorBidi"/>
          <w:color w:val="000000"/>
          <w:lang w:val="es-CO"/>
        </w:rPr>
        <w:t xml:space="preserve">los documentos originales en virtud de la </w:t>
      </w:r>
      <w:r w:rsidR="0038497A" w:rsidRPr="00330944">
        <w:rPr>
          <w:rFonts w:asciiTheme="minorBidi" w:hAnsiTheme="minorBidi" w:cstheme="minorBidi"/>
          <w:color w:val="000000"/>
          <w:lang w:val="es-CO"/>
        </w:rPr>
        <w:t>calidad</w:t>
      </w:r>
      <w:r w:rsidR="00DA79BB" w:rsidRPr="00330944">
        <w:rPr>
          <w:rFonts w:asciiTheme="minorBidi" w:hAnsiTheme="minorBidi" w:cstheme="minorBidi"/>
          <w:color w:val="000000"/>
          <w:lang w:val="es-CO"/>
        </w:rPr>
        <w:t xml:space="preserve"> y el rigor científico, el abordaje de temas jurídicos o políticos </w:t>
      </w:r>
      <w:r w:rsidR="0038497A" w:rsidRPr="00330944">
        <w:rPr>
          <w:rFonts w:asciiTheme="minorBidi" w:hAnsiTheme="minorBidi" w:cstheme="minorBidi"/>
          <w:color w:val="000000"/>
          <w:lang w:val="es-CO"/>
        </w:rPr>
        <w:t>y la vigencia temporal de los resultados.</w:t>
      </w:r>
      <w:r w:rsidR="006237DC" w:rsidRPr="00330944">
        <w:rPr>
          <w:rFonts w:asciiTheme="minorBidi" w:hAnsiTheme="minorBidi" w:cstheme="minorBidi"/>
          <w:color w:val="000000"/>
          <w:lang w:val="es-CO"/>
        </w:rPr>
        <w:t xml:space="preserve"> Igualmente, los textos enviados son sometidos al software antiplagio </w:t>
      </w:r>
      <w:proofErr w:type="spellStart"/>
      <w:r w:rsidR="006237DC" w:rsidRPr="00330944">
        <w:rPr>
          <w:rFonts w:asciiTheme="minorBidi" w:hAnsiTheme="minorBidi" w:cstheme="minorBidi"/>
          <w:i/>
          <w:iCs/>
          <w:color w:val="000000"/>
          <w:lang w:val="es-CO"/>
        </w:rPr>
        <w:t>IThenticate</w:t>
      </w:r>
      <w:proofErr w:type="spellEnd"/>
      <w:r w:rsidR="006237DC" w:rsidRPr="00330944">
        <w:rPr>
          <w:rFonts w:asciiTheme="minorBidi" w:hAnsiTheme="minorBidi" w:cstheme="minorBidi"/>
          <w:color w:val="000000"/>
          <w:lang w:val="es-CO"/>
        </w:rPr>
        <w:t xml:space="preserve"> o </w:t>
      </w:r>
      <w:proofErr w:type="spellStart"/>
      <w:r w:rsidR="006237DC" w:rsidRPr="00330944">
        <w:rPr>
          <w:rFonts w:asciiTheme="minorBidi" w:hAnsiTheme="minorBidi" w:cstheme="minorBidi"/>
          <w:i/>
          <w:iCs/>
          <w:color w:val="000000"/>
          <w:lang w:val="es-CO"/>
        </w:rPr>
        <w:t>Turnitin</w:t>
      </w:r>
      <w:proofErr w:type="spellEnd"/>
      <w:r w:rsidR="006237DC" w:rsidRPr="00330944">
        <w:rPr>
          <w:rFonts w:asciiTheme="minorBidi" w:hAnsiTheme="minorBidi" w:cstheme="minorBidi"/>
          <w:color w:val="000000"/>
          <w:lang w:val="es-CO"/>
        </w:rPr>
        <w:t xml:space="preserve"> con el fin de verificar su originalidad. En caso de existir violación de derechos de autor, el documento será rechazado de plano. Si el texto presenta un abuso de citación de más del 30%, será devuelto para que sea corregido por el autor. Si el trabajo no es devuelto con los ajustes de originalidad requeridos en el término de 30 días hábiles, el proceso se dará como cerrado por desistimiento tácito del autor.</w:t>
      </w:r>
    </w:p>
    <w:p w14:paraId="2C7DD3A6" w14:textId="59A63462" w:rsidR="00365719" w:rsidRPr="00330944" w:rsidRDefault="006237DC"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Después de la</w:t>
      </w:r>
      <w:r w:rsidR="00DA79BB" w:rsidRPr="00330944">
        <w:rPr>
          <w:rFonts w:asciiTheme="minorBidi" w:hAnsiTheme="minorBidi" w:cstheme="minorBidi"/>
          <w:color w:val="000000"/>
          <w:lang w:val="es-CO"/>
        </w:rPr>
        <w:t xml:space="preserve"> </w:t>
      </w:r>
      <w:r w:rsidRPr="00330944">
        <w:rPr>
          <w:rFonts w:asciiTheme="minorBidi" w:hAnsiTheme="minorBidi" w:cstheme="minorBidi"/>
          <w:color w:val="000000"/>
          <w:lang w:val="es-CO"/>
        </w:rPr>
        <w:t>primera revisión de originalidad,</w:t>
      </w:r>
      <w:r w:rsidR="00DA79BB" w:rsidRPr="00330944">
        <w:rPr>
          <w:rFonts w:asciiTheme="minorBidi" w:hAnsiTheme="minorBidi" w:cstheme="minorBidi"/>
          <w:color w:val="000000"/>
          <w:lang w:val="es-CO"/>
        </w:rPr>
        <w:t xml:space="preserve"> e</w:t>
      </w:r>
      <w:r w:rsidR="0038497A" w:rsidRPr="00330944">
        <w:rPr>
          <w:rFonts w:asciiTheme="minorBidi" w:hAnsiTheme="minorBidi" w:cstheme="minorBidi"/>
          <w:color w:val="000000"/>
          <w:lang w:val="es-CO"/>
        </w:rPr>
        <w:t xml:space="preserve">l Comité Editorial </w:t>
      </w:r>
      <w:r w:rsidRPr="00330944">
        <w:rPr>
          <w:rFonts w:asciiTheme="minorBidi" w:hAnsiTheme="minorBidi" w:cstheme="minorBidi"/>
          <w:color w:val="000000"/>
          <w:lang w:val="es-CO"/>
        </w:rPr>
        <w:t>a través del asistente editorial</w:t>
      </w:r>
      <w:r w:rsidR="0037087E" w:rsidRPr="00330944">
        <w:rPr>
          <w:rFonts w:asciiTheme="minorBidi" w:hAnsiTheme="minorBidi" w:cstheme="minorBidi"/>
          <w:color w:val="000000"/>
          <w:lang w:val="es-CO"/>
        </w:rPr>
        <w:t>,</w:t>
      </w:r>
      <w:r w:rsidRPr="00330944">
        <w:rPr>
          <w:rFonts w:asciiTheme="minorBidi" w:hAnsiTheme="minorBidi" w:cstheme="minorBidi"/>
          <w:color w:val="000000"/>
          <w:lang w:val="es-CO"/>
        </w:rPr>
        <w:t xml:space="preserve"> revisará que el trabajo propuesto cumpla con los parámetros exigidos por la revista como extensión, formato, cumplimiento de</w:t>
      </w:r>
      <w:r w:rsidR="00B31A63" w:rsidRPr="00330944">
        <w:rPr>
          <w:rFonts w:asciiTheme="minorBidi" w:hAnsiTheme="minorBidi" w:cstheme="minorBidi"/>
          <w:lang w:val="es-CO"/>
        </w:rPr>
        <w:t xml:space="preserve"> </w:t>
      </w:r>
      <w:r w:rsidR="00B31A63" w:rsidRPr="00330944">
        <w:rPr>
          <w:rFonts w:asciiTheme="minorBidi" w:hAnsiTheme="minorBidi" w:cstheme="minorBidi"/>
          <w:color w:val="000000"/>
          <w:lang w:val="es-CO"/>
        </w:rPr>
        <w:t>Normas de citación y referenciación APA (última versión vigente)</w:t>
      </w:r>
      <w:r w:rsidRPr="00330944">
        <w:rPr>
          <w:rFonts w:asciiTheme="minorBidi" w:hAnsiTheme="minorBidi" w:cstheme="minorBidi"/>
          <w:color w:val="000000"/>
          <w:lang w:val="es-CO"/>
        </w:rPr>
        <w:t>, temáticas admit</w:t>
      </w:r>
      <w:r w:rsidR="0037087E" w:rsidRPr="00330944">
        <w:rPr>
          <w:rFonts w:asciiTheme="minorBidi" w:hAnsiTheme="minorBidi" w:cstheme="minorBidi"/>
          <w:color w:val="000000"/>
          <w:lang w:val="es-CO"/>
        </w:rPr>
        <w:t xml:space="preserve">idas, distribución, etc. </w:t>
      </w:r>
      <w:r w:rsidR="0037087E" w:rsidRPr="00330944">
        <w:rPr>
          <w:rFonts w:asciiTheme="minorBidi" w:hAnsiTheme="minorBidi" w:cstheme="minorBidi"/>
          <w:color w:val="000000"/>
          <w:lang w:val="es-CO"/>
        </w:rPr>
        <w:lastRenderedPageBreak/>
        <w:t xml:space="preserve">En caso de necesitar algún ajuste, se puede informar a los autores </w:t>
      </w:r>
      <w:r w:rsidR="00DA79BB" w:rsidRPr="00330944">
        <w:rPr>
          <w:rFonts w:asciiTheme="minorBidi" w:hAnsiTheme="minorBidi" w:cstheme="minorBidi"/>
          <w:color w:val="000000"/>
          <w:lang w:val="es-CO"/>
        </w:rPr>
        <w:t xml:space="preserve">para que modifiquen el texto, o </w:t>
      </w:r>
      <w:r w:rsidR="0037087E" w:rsidRPr="00330944">
        <w:rPr>
          <w:rFonts w:asciiTheme="minorBidi" w:hAnsiTheme="minorBidi" w:cstheme="minorBidi"/>
          <w:color w:val="000000"/>
          <w:lang w:val="es-CO"/>
        </w:rPr>
        <w:t xml:space="preserve">realicen </w:t>
      </w:r>
      <w:r w:rsidR="0038497A" w:rsidRPr="00330944">
        <w:rPr>
          <w:rFonts w:asciiTheme="minorBidi" w:hAnsiTheme="minorBidi" w:cstheme="minorBidi"/>
          <w:color w:val="000000"/>
          <w:lang w:val="es-CO"/>
        </w:rPr>
        <w:t xml:space="preserve">las recomendaciones </w:t>
      </w:r>
      <w:r w:rsidRPr="00330944">
        <w:rPr>
          <w:rFonts w:asciiTheme="minorBidi" w:hAnsiTheme="minorBidi" w:cstheme="minorBidi"/>
          <w:color w:val="000000"/>
          <w:lang w:val="es-CO"/>
        </w:rPr>
        <w:t>indispensables</w:t>
      </w:r>
      <w:r w:rsidR="0038497A" w:rsidRPr="00330944">
        <w:rPr>
          <w:rFonts w:asciiTheme="minorBidi" w:hAnsiTheme="minorBidi" w:cstheme="minorBidi"/>
          <w:color w:val="000000"/>
          <w:lang w:val="es-CO"/>
        </w:rPr>
        <w:t xml:space="preserve">. </w:t>
      </w:r>
    </w:p>
    <w:p w14:paraId="35A306FA" w14:textId="5F9ABA31" w:rsidR="00AF5E4D" w:rsidRPr="00330944" w:rsidRDefault="0037087E"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Una vez se surta esta revisión </w:t>
      </w:r>
      <w:r w:rsidR="006237DC" w:rsidRPr="00330944">
        <w:rPr>
          <w:rFonts w:asciiTheme="minorBidi" w:hAnsiTheme="minorBidi" w:cstheme="minorBidi"/>
          <w:color w:val="000000"/>
          <w:lang w:val="es-CO"/>
        </w:rPr>
        <w:t xml:space="preserve">que es </w:t>
      </w:r>
      <w:r w:rsidRPr="00330944">
        <w:rPr>
          <w:rFonts w:asciiTheme="minorBidi" w:hAnsiTheme="minorBidi" w:cstheme="minorBidi"/>
          <w:color w:val="000000"/>
          <w:lang w:val="es-CO"/>
        </w:rPr>
        <w:t xml:space="preserve">meramente </w:t>
      </w:r>
      <w:r w:rsidR="006237DC" w:rsidRPr="00330944">
        <w:rPr>
          <w:rFonts w:asciiTheme="minorBidi" w:hAnsiTheme="minorBidi" w:cstheme="minorBidi"/>
          <w:color w:val="000000"/>
          <w:lang w:val="es-CO"/>
        </w:rPr>
        <w:t xml:space="preserve">formal pero </w:t>
      </w:r>
      <w:r w:rsidRPr="00330944">
        <w:rPr>
          <w:rFonts w:asciiTheme="minorBidi" w:hAnsiTheme="minorBidi" w:cstheme="minorBidi"/>
          <w:color w:val="000000"/>
          <w:lang w:val="es-CO"/>
        </w:rPr>
        <w:t xml:space="preserve">muy </w:t>
      </w:r>
      <w:r w:rsidR="006237DC" w:rsidRPr="00330944">
        <w:rPr>
          <w:rFonts w:asciiTheme="minorBidi" w:hAnsiTheme="minorBidi" w:cstheme="minorBidi"/>
          <w:color w:val="000000"/>
          <w:lang w:val="es-CO"/>
        </w:rPr>
        <w:t>importante</w:t>
      </w:r>
      <w:r w:rsidR="0038497A" w:rsidRPr="00330944">
        <w:rPr>
          <w:rFonts w:asciiTheme="minorBidi" w:hAnsiTheme="minorBidi" w:cstheme="minorBidi"/>
          <w:color w:val="000000"/>
          <w:lang w:val="es-CO"/>
        </w:rPr>
        <w:t xml:space="preserve">, </w:t>
      </w:r>
      <w:r w:rsidR="006237DC" w:rsidRPr="00330944">
        <w:rPr>
          <w:rFonts w:asciiTheme="minorBidi" w:hAnsiTheme="minorBidi" w:cstheme="minorBidi"/>
          <w:color w:val="000000"/>
          <w:lang w:val="es-CO"/>
        </w:rPr>
        <w:t xml:space="preserve">el documento </w:t>
      </w:r>
      <w:r w:rsidRPr="00330944">
        <w:rPr>
          <w:rFonts w:asciiTheme="minorBidi" w:hAnsiTheme="minorBidi" w:cstheme="minorBidi"/>
          <w:color w:val="000000"/>
          <w:lang w:val="es-CO"/>
        </w:rPr>
        <w:t xml:space="preserve">será </w:t>
      </w:r>
      <w:r w:rsidR="0038497A" w:rsidRPr="00330944">
        <w:rPr>
          <w:rFonts w:asciiTheme="minorBidi" w:hAnsiTheme="minorBidi" w:cstheme="minorBidi"/>
          <w:color w:val="000000"/>
          <w:lang w:val="es-CO"/>
        </w:rPr>
        <w:t xml:space="preserve">sometido a </w:t>
      </w:r>
      <w:r w:rsidRPr="00330944">
        <w:rPr>
          <w:rFonts w:asciiTheme="minorBidi" w:hAnsiTheme="minorBidi" w:cstheme="minorBidi"/>
          <w:color w:val="000000"/>
          <w:lang w:val="es-CO"/>
        </w:rPr>
        <w:t xml:space="preserve">una </w:t>
      </w:r>
      <w:r w:rsidR="0038497A" w:rsidRPr="00330944">
        <w:rPr>
          <w:rFonts w:asciiTheme="minorBidi" w:hAnsiTheme="minorBidi" w:cstheme="minorBidi"/>
          <w:color w:val="000000"/>
          <w:lang w:val="es-CO"/>
        </w:rPr>
        <w:t xml:space="preserve">evaluación </w:t>
      </w:r>
      <w:r w:rsidRPr="00330944">
        <w:rPr>
          <w:rFonts w:asciiTheme="minorBidi" w:hAnsiTheme="minorBidi" w:cstheme="minorBidi"/>
          <w:color w:val="000000"/>
          <w:lang w:val="es-CO"/>
        </w:rPr>
        <w:t xml:space="preserve">de pares evaluadores expertos </w:t>
      </w:r>
      <w:r w:rsidR="0038497A" w:rsidRPr="00330944">
        <w:rPr>
          <w:rFonts w:asciiTheme="minorBidi" w:hAnsiTheme="minorBidi" w:cstheme="minorBidi"/>
          <w:color w:val="000000"/>
          <w:lang w:val="es-CO"/>
        </w:rPr>
        <w:t xml:space="preserve">tipo doble </w:t>
      </w:r>
      <w:r w:rsidRPr="00330944">
        <w:rPr>
          <w:rFonts w:asciiTheme="minorBidi" w:hAnsiTheme="minorBidi" w:cstheme="minorBidi"/>
          <w:color w:val="000000"/>
          <w:lang w:val="es-CO"/>
        </w:rPr>
        <w:t xml:space="preserve">los cuales serán </w:t>
      </w:r>
      <w:r w:rsidR="0038497A" w:rsidRPr="00330944">
        <w:rPr>
          <w:rFonts w:asciiTheme="minorBidi" w:hAnsiTheme="minorBidi" w:cstheme="minorBidi"/>
          <w:color w:val="000000"/>
          <w:lang w:val="es-CO"/>
        </w:rPr>
        <w:t>externos</w:t>
      </w:r>
      <w:r w:rsidRPr="00330944">
        <w:rPr>
          <w:rFonts w:asciiTheme="minorBidi" w:hAnsiTheme="minorBidi" w:cstheme="minorBidi"/>
          <w:color w:val="000000"/>
          <w:lang w:val="es-CO"/>
        </w:rPr>
        <w:t xml:space="preserve"> a la filiación de los autores.</w:t>
      </w:r>
      <w:r w:rsidR="00365719" w:rsidRPr="00330944">
        <w:rPr>
          <w:rFonts w:asciiTheme="minorBidi" w:hAnsiTheme="minorBidi" w:cstheme="minorBidi"/>
          <w:color w:val="000000"/>
          <w:lang w:val="es-CO"/>
        </w:rPr>
        <w:t xml:space="preserve"> La Revista Jurídica Piélagus establece en sus políticas editoriales el completo anonimato, tanto de los autores como de los pares evaluadores. </w:t>
      </w:r>
      <w:r w:rsidRPr="00330944">
        <w:rPr>
          <w:rFonts w:asciiTheme="minorBidi" w:hAnsiTheme="minorBidi" w:cstheme="minorBidi"/>
          <w:color w:val="000000"/>
          <w:lang w:val="es-CO"/>
        </w:rPr>
        <w:t xml:space="preserve"> Estos evaluadores </w:t>
      </w:r>
      <w:r w:rsidR="0038497A" w:rsidRPr="00330944">
        <w:rPr>
          <w:rFonts w:asciiTheme="minorBidi" w:hAnsiTheme="minorBidi" w:cstheme="minorBidi"/>
          <w:color w:val="000000"/>
          <w:lang w:val="es-CO"/>
        </w:rPr>
        <w:t xml:space="preserve">emitirán un concepto </w:t>
      </w:r>
      <w:r w:rsidRPr="00330944">
        <w:rPr>
          <w:rFonts w:asciiTheme="minorBidi" w:hAnsiTheme="minorBidi" w:cstheme="minorBidi"/>
          <w:color w:val="000000"/>
          <w:lang w:val="es-CO"/>
        </w:rPr>
        <w:t>en un formato establecido por la Revista en que se establece</w:t>
      </w:r>
      <w:r w:rsidR="00AF5E4D" w:rsidRPr="00330944">
        <w:rPr>
          <w:rFonts w:asciiTheme="minorBidi" w:hAnsiTheme="minorBidi" w:cstheme="minorBidi"/>
          <w:color w:val="000000"/>
          <w:lang w:val="es-CO"/>
        </w:rPr>
        <w:t>:</w:t>
      </w:r>
      <w:r w:rsidRPr="00330944">
        <w:rPr>
          <w:rFonts w:asciiTheme="minorBidi" w:hAnsiTheme="minorBidi" w:cstheme="minorBidi"/>
          <w:color w:val="000000"/>
          <w:lang w:val="es-CO"/>
        </w:rPr>
        <w:t xml:space="preserve"> </w:t>
      </w:r>
    </w:p>
    <w:p w14:paraId="558EF589" w14:textId="77777777" w:rsidR="00AF5E4D" w:rsidRPr="00330944" w:rsidRDefault="00AF5E4D" w:rsidP="00AF5E4D">
      <w:pPr>
        <w:pStyle w:val="show"/>
        <w:numPr>
          <w:ilvl w:val="0"/>
          <w:numId w:val="6"/>
        </w:numPr>
        <w:rPr>
          <w:rFonts w:asciiTheme="minorBidi" w:hAnsiTheme="minorBidi" w:cstheme="minorBidi"/>
        </w:rPr>
      </w:pPr>
      <w:r w:rsidRPr="00330944">
        <w:rPr>
          <w:rFonts w:asciiTheme="minorBidi" w:hAnsiTheme="minorBidi" w:cstheme="minorBidi"/>
        </w:rPr>
        <w:t>Publicación sin cambios.</w:t>
      </w:r>
    </w:p>
    <w:p w14:paraId="686E677A" w14:textId="77777777" w:rsidR="00AF5E4D" w:rsidRPr="00330944" w:rsidRDefault="00AF5E4D" w:rsidP="00AF5E4D">
      <w:pPr>
        <w:pStyle w:val="show"/>
        <w:numPr>
          <w:ilvl w:val="0"/>
          <w:numId w:val="6"/>
        </w:numPr>
        <w:rPr>
          <w:rFonts w:asciiTheme="minorBidi" w:hAnsiTheme="minorBidi" w:cstheme="minorBidi"/>
        </w:rPr>
      </w:pPr>
      <w:r w:rsidRPr="00330944">
        <w:rPr>
          <w:rFonts w:asciiTheme="minorBidi" w:hAnsiTheme="minorBidi" w:cstheme="minorBidi"/>
        </w:rPr>
        <w:t>Publicarlo, después de realizar correcciones.</w:t>
      </w:r>
    </w:p>
    <w:p w14:paraId="6E84A3EF" w14:textId="77777777" w:rsidR="00AF5E4D" w:rsidRPr="00330944" w:rsidRDefault="00AF5E4D" w:rsidP="00AF5E4D">
      <w:pPr>
        <w:pStyle w:val="show"/>
        <w:numPr>
          <w:ilvl w:val="0"/>
          <w:numId w:val="6"/>
        </w:numPr>
        <w:rPr>
          <w:rFonts w:asciiTheme="minorBidi" w:hAnsiTheme="minorBidi" w:cstheme="minorBidi"/>
        </w:rPr>
      </w:pPr>
      <w:r w:rsidRPr="00330944">
        <w:rPr>
          <w:rFonts w:asciiTheme="minorBidi" w:hAnsiTheme="minorBidi" w:cstheme="minorBidi"/>
        </w:rPr>
        <w:t>Reformularlo de acuerdo con las sugerencias realizadas.</w:t>
      </w:r>
    </w:p>
    <w:p w14:paraId="71920840" w14:textId="77777777" w:rsidR="00AF5E4D" w:rsidRPr="00330944" w:rsidRDefault="00AF5E4D" w:rsidP="00AF5E4D">
      <w:pPr>
        <w:pStyle w:val="show"/>
        <w:numPr>
          <w:ilvl w:val="0"/>
          <w:numId w:val="6"/>
        </w:numPr>
        <w:rPr>
          <w:rFonts w:asciiTheme="minorBidi" w:hAnsiTheme="minorBidi" w:cstheme="minorBidi"/>
        </w:rPr>
      </w:pPr>
      <w:r w:rsidRPr="00330944">
        <w:rPr>
          <w:rFonts w:asciiTheme="minorBidi" w:hAnsiTheme="minorBidi" w:cstheme="minorBidi"/>
        </w:rPr>
        <w:t>Rechazado.</w:t>
      </w:r>
    </w:p>
    <w:p w14:paraId="7C0FA61C" w14:textId="49A0C379" w:rsidR="009C1C87" w:rsidRPr="00330944" w:rsidRDefault="009C1C87" w:rsidP="009C1C87">
      <w:pPr>
        <w:pStyle w:val="show"/>
        <w:jc w:val="both"/>
        <w:rPr>
          <w:rFonts w:asciiTheme="minorBidi" w:hAnsiTheme="minorBidi" w:cstheme="minorBidi"/>
          <w:b/>
          <w:bCs/>
        </w:rPr>
      </w:pPr>
      <w:r w:rsidRPr="00330944">
        <w:rPr>
          <w:rFonts w:asciiTheme="minorBidi" w:hAnsiTheme="minorBidi" w:cstheme="minorBidi"/>
        </w:rPr>
        <w:t xml:space="preserve">Los evaluadores generan sus comentarios, sugerencias y correcciones en el formato de evaluación para posible publicación el cual contiene diferentes criterios para publicación. Para dar un vistazo a dicho formato, por favor hacer </w:t>
      </w:r>
      <w:r w:rsidRPr="00330944">
        <w:rPr>
          <w:rFonts w:asciiTheme="minorBidi" w:hAnsiTheme="minorBidi" w:cstheme="minorBidi"/>
        </w:rPr>
        <w:t>clic</w:t>
      </w:r>
      <w:r w:rsidRPr="00330944">
        <w:rPr>
          <w:rFonts w:asciiTheme="minorBidi" w:hAnsiTheme="minorBidi" w:cstheme="minorBidi"/>
        </w:rPr>
        <w:t xml:space="preserve"> aquí: </w:t>
      </w:r>
      <w:r w:rsidRPr="00330944">
        <w:rPr>
          <w:rFonts w:asciiTheme="minorBidi" w:hAnsiTheme="minorBidi" w:cstheme="minorBidi"/>
          <w:b/>
          <w:bCs/>
        </w:rPr>
        <w:t>Formato para la evaluación técnica de artículo para posible publicación</w:t>
      </w:r>
      <w:r w:rsidRPr="00330944">
        <w:rPr>
          <w:rFonts w:asciiTheme="minorBidi" w:hAnsiTheme="minorBidi" w:cstheme="minorBidi"/>
          <w:b/>
          <w:bCs/>
        </w:rPr>
        <w:t>.</w:t>
      </w:r>
    </w:p>
    <w:p w14:paraId="798EC803" w14:textId="759C1080" w:rsidR="009C1C87" w:rsidRPr="00330944" w:rsidRDefault="009C1C87" w:rsidP="009C1C87">
      <w:pPr>
        <w:pStyle w:val="show"/>
        <w:jc w:val="both"/>
        <w:rPr>
          <w:rFonts w:asciiTheme="minorBidi" w:hAnsiTheme="minorBidi" w:cstheme="minorBidi"/>
        </w:rPr>
      </w:pPr>
      <w:hyperlink r:id="rId7" w:history="1">
        <w:r w:rsidRPr="00330944">
          <w:rPr>
            <w:rStyle w:val="Hipervnculo"/>
            <w:rFonts w:asciiTheme="minorBidi" w:hAnsiTheme="minorBidi" w:cstheme="minorBidi"/>
          </w:rPr>
          <w:t>https://journalusco.edu.co/index.php/pielagus/libraryFiles/downloadPublic/99</w:t>
        </w:r>
      </w:hyperlink>
    </w:p>
    <w:p w14:paraId="722D5334" w14:textId="54AA0A22" w:rsidR="0038497A" w:rsidRPr="00330944" w:rsidRDefault="00694D00"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Las sugerencias, correcciones, o decisión de rechazo serán comunicadas al autor, quien podrá objetar motivadamente la evaluación o procederá a atender las recomendaciones, actividad que realizará dentro de los treinta (30) días siguientes.</w:t>
      </w:r>
      <w:r w:rsidRPr="00330944">
        <w:rPr>
          <w:rFonts w:asciiTheme="minorBidi" w:hAnsiTheme="minorBidi" w:cstheme="minorBidi"/>
          <w:color w:val="000000"/>
          <w:lang w:val="es-CO"/>
        </w:rPr>
        <w:t xml:space="preserve"> </w:t>
      </w:r>
      <w:r w:rsidR="00C870E9" w:rsidRPr="00330944">
        <w:rPr>
          <w:rFonts w:asciiTheme="minorBidi" w:hAnsiTheme="minorBidi" w:cstheme="minorBidi"/>
          <w:color w:val="000000"/>
          <w:lang w:val="es-CO"/>
        </w:rPr>
        <w:t xml:space="preserve">Si el </w:t>
      </w:r>
      <w:r w:rsidR="0038497A" w:rsidRPr="00330944">
        <w:rPr>
          <w:rFonts w:asciiTheme="minorBidi" w:hAnsiTheme="minorBidi" w:cstheme="minorBidi"/>
          <w:color w:val="000000"/>
          <w:lang w:val="es-CO"/>
        </w:rPr>
        <w:t xml:space="preserve">concepto de </w:t>
      </w:r>
      <w:r w:rsidR="00C870E9" w:rsidRPr="00330944">
        <w:rPr>
          <w:rFonts w:asciiTheme="minorBidi" w:hAnsiTheme="minorBidi" w:cstheme="minorBidi"/>
          <w:color w:val="000000"/>
          <w:lang w:val="es-CO"/>
        </w:rPr>
        <w:t xml:space="preserve">alguno de los </w:t>
      </w:r>
      <w:r w:rsidR="0038497A" w:rsidRPr="00330944">
        <w:rPr>
          <w:rFonts w:asciiTheme="minorBidi" w:hAnsiTheme="minorBidi" w:cstheme="minorBidi"/>
          <w:color w:val="000000"/>
          <w:lang w:val="es-CO"/>
        </w:rPr>
        <w:t xml:space="preserve">evaluadores </w:t>
      </w:r>
      <w:r w:rsidR="00C870E9" w:rsidRPr="00330944">
        <w:rPr>
          <w:rFonts w:asciiTheme="minorBidi" w:hAnsiTheme="minorBidi" w:cstheme="minorBidi"/>
          <w:color w:val="000000"/>
          <w:lang w:val="es-CO"/>
        </w:rPr>
        <w:t xml:space="preserve">genera alguna </w:t>
      </w:r>
      <w:r w:rsidR="0038497A" w:rsidRPr="00330944">
        <w:rPr>
          <w:rFonts w:asciiTheme="minorBidi" w:hAnsiTheme="minorBidi" w:cstheme="minorBidi"/>
          <w:color w:val="000000"/>
          <w:lang w:val="es-CO"/>
        </w:rPr>
        <w:t xml:space="preserve">controversia, </w:t>
      </w:r>
      <w:r w:rsidR="00C870E9" w:rsidRPr="00330944">
        <w:rPr>
          <w:rFonts w:asciiTheme="minorBidi" w:hAnsiTheme="minorBidi" w:cstheme="minorBidi"/>
          <w:color w:val="000000"/>
          <w:lang w:val="es-CO"/>
        </w:rPr>
        <w:t xml:space="preserve">ellas </w:t>
      </w:r>
      <w:r w:rsidR="0038497A" w:rsidRPr="00330944">
        <w:rPr>
          <w:rFonts w:asciiTheme="minorBidi" w:hAnsiTheme="minorBidi" w:cstheme="minorBidi"/>
          <w:color w:val="000000"/>
          <w:lang w:val="es-CO"/>
        </w:rPr>
        <w:t xml:space="preserve">serán </w:t>
      </w:r>
      <w:r w:rsidR="00C870E9" w:rsidRPr="00330944">
        <w:rPr>
          <w:rFonts w:asciiTheme="minorBidi" w:hAnsiTheme="minorBidi" w:cstheme="minorBidi"/>
          <w:color w:val="000000"/>
          <w:lang w:val="es-CO"/>
        </w:rPr>
        <w:t xml:space="preserve">definidas por el Editor o dado el caso, </w:t>
      </w:r>
      <w:r w:rsidR="0038497A" w:rsidRPr="00330944">
        <w:rPr>
          <w:rFonts w:asciiTheme="minorBidi" w:hAnsiTheme="minorBidi" w:cstheme="minorBidi"/>
          <w:color w:val="000000"/>
          <w:lang w:val="es-CO"/>
        </w:rPr>
        <w:t xml:space="preserve">se </w:t>
      </w:r>
      <w:r w:rsidR="00C870E9" w:rsidRPr="00330944">
        <w:rPr>
          <w:rFonts w:asciiTheme="minorBidi" w:hAnsiTheme="minorBidi" w:cstheme="minorBidi"/>
          <w:color w:val="000000"/>
          <w:lang w:val="es-CO"/>
        </w:rPr>
        <w:t xml:space="preserve">enviará para </w:t>
      </w:r>
      <w:r w:rsidR="0038497A" w:rsidRPr="00330944">
        <w:rPr>
          <w:rFonts w:asciiTheme="minorBidi" w:hAnsiTheme="minorBidi" w:cstheme="minorBidi"/>
          <w:color w:val="000000"/>
          <w:lang w:val="es-CO"/>
        </w:rPr>
        <w:t xml:space="preserve">una tercera evaluación por </w:t>
      </w:r>
      <w:r w:rsidR="00C870E9" w:rsidRPr="00330944">
        <w:rPr>
          <w:rFonts w:asciiTheme="minorBidi" w:hAnsiTheme="minorBidi" w:cstheme="minorBidi"/>
          <w:color w:val="000000"/>
          <w:lang w:val="es-CO"/>
        </w:rPr>
        <w:t>otro par académico</w:t>
      </w:r>
      <w:r w:rsidR="0038497A" w:rsidRPr="00330944">
        <w:rPr>
          <w:rFonts w:asciiTheme="minorBidi" w:hAnsiTheme="minorBidi" w:cstheme="minorBidi"/>
          <w:color w:val="000000"/>
          <w:lang w:val="es-CO"/>
        </w:rPr>
        <w:t>.</w:t>
      </w:r>
    </w:p>
    <w:p w14:paraId="4FDDF22B" w14:textId="7FD01270" w:rsidR="0038497A" w:rsidRPr="00330944" w:rsidRDefault="00365719"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El resultado final de toda </w:t>
      </w:r>
      <w:r w:rsidR="0038497A" w:rsidRPr="00330944">
        <w:rPr>
          <w:rFonts w:asciiTheme="minorBidi" w:hAnsiTheme="minorBidi" w:cstheme="minorBidi"/>
          <w:color w:val="000000"/>
          <w:lang w:val="es-CO"/>
        </w:rPr>
        <w:t xml:space="preserve">evaluación será </w:t>
      </w:r>
      <w:r w:rsidRPr="00330944">
        <w:rPr>
          <w:rFonts w:asciiTheme="minorBidi" w:hAnsiTheme="minorBidi" w:cstheme="minorBidi"/>
          <w:color w:val="000000"/>
          <w:lang w:val="es-CO"/>
        </w:rPr>
        <w:t>informado</w:t>
      </w:r>
      <w:r w:rsidR="0038497A" w:rsidRPr="00330944">
        <w:rPr>
          <w:rFonts w:asciiTheme="minorBidi" w:hAnsiTheme="minorBidi" w:cstheme="minorBidi"/>
          <w:color w:val="000000"/>
          <w:lang w:val="es-CO"/>
        </w:rPr>
        <w:t xml:space="preserve"> al autor del artículo vía correo electrónico</w:t>
      </w:r>
      <w:r w:rsidRPr="00330944">
        <w:rPr>
          <w:rFonts w:asciiTheme="minorBidi" w:hAnsiTheme="minorBidi" w:cstheme="minorBidi"/>
          <w:color w:val="000000"/>
          <w:lang w:val="es-CO"/>
        </w:rPr>
        <w:t xml:space="preserve"> y a través de la plataforma de la Revista</w:t>
      </w:r>
      <w:r w:rsidR="0038497A" w:rsidRPr="00330944">
        <w:rPr>
          <w:rFonts w:asciiTheme="minorBidi" w:hAnsiTheme="minorBidi" w:cstheme="minorBidi"/>
          <w:color w:val="000000"/>
          <w:lang w:val="es-CO"/>
        </w:rPr>
        <w:t>, con la finalidad de que</w:t>
      </w:r>
      <w:r w:rsidRPr="00330944">
        <w:rPr>
          <w:rFonts w:asciiTheme="minorBidi" w:hAnsiTheme="minorBidi" w:cstheme="minorBidi"/>
          <w:color w:val="000000"/>
          <w:lang w:val="es-CO"/>
        </w:rPr>
        <w:t>,</w:t>
      </w:r>
      <w:r w:rsidR="0038497A" w:rsidRPr="00330944">
        <w:rPr>
          <w:rFonts w:asciiTheme="minorBidi" w:hAnsiTheme="minorBidi" w:cstheme="minorBidi"/>
          <w:color w:val="000000"/>
          <w:lang w:val="es-CO"/>
        </w:rPr>
        <w:t xml:space="preserve"> </w:t>
      </w:r>
      <w:r w:rsidRPr="00330944">
        <w:rPr>
          <w:rFonts w:asciiTheme="minorBidi" w:hAnsiTheme="minorBidi" w:cstheme="minorBidi"/>
          <w:color w:val="000000"/>
          <w:lang w:val="es-CO"/>
        </w:rPr>
        <w:t xml:space="preserve">en caso de ser necesario, el autor </w:t>
      </w:r>
      <w:r w:rsidR="0038497A" w:rsidRPr="00330944">
        <w:rPr>
          <w:rFonts w:asciiTheme="minorBidi" w:hAnsiTheme="minorBidi" w:cstheme="minorBidi"/>
          <w:color w:val="000000"/>
          <w:lang w:val="es-CO"/>
        </w:rPr>
        <w:t xml:space="preserve">realice </w:t>
      </w:r>
      <w:r w:rsidRPr="00330944">
        <w:rPr>
          <w:rFonts w:asciiTheme="minorBidi" w:hAnsiTheme="minorBidi" w:cstheme="minorBidi"/>
          <w:color w:val="000000"/>
          <w:lang w:val="es-CO"/>
        </w:rPr>
        <w:t xml:space="preserve">las correcciones requeridas por </w:t>
      </w:r>
      <w:r w:rsidR="0038497A" w:rsidRPr="00330944">
        <w:rPr>
          <w:rFonts w:asciiTheme="minorBidi" w:hAnsiTheme="minorBidi" w:cstheme="minorBidi"/>
          <w:color w:val="000000"/>
          <w:lang w:val="es-CO"/>
        </w:rPr>
        <w:t xml:space="preserve">los evaluadores. </w:t>
      </w:r>
      <w:r w:rsidRPr="00330944">
        <w:rPr>
          <w:rFonts w:asciiTheme="minorBidi" w:hAnsiTheme="minorBidi" w:cstheme="minorBidi"/>
          <w:color w:val="000000"/>
          <w:lang w:val="es-CO"/>
        </w:rPr>
        <w:t xml:space="preserve">Una vez se reciban las </w:t>
      </w:r>
      <w:r w:rsidR="0038497A" w:rsidRPr="00330944">
        <w:rPr>
          <w:rFonts w:asciiTheme="minorBidi" w:hAnsiTheme="minorBidi" w:cstheme="minorBidi"/>
          <w:color w:val="000000"/>
          <w:lang w:val="es-CO"/>
        </w:rPr>
        <w:t>correcciones realizadas</w:t>
      </w:r>
      <w:r w:rsidRPr="00330944">
        <w:rPr>
          <w:rFonts w:asciiTheme="minorBidi" w:hAnsiTheme="minorBidi" w:cstheme="minorBidi"/>
          <w:color w:val="000000"/>
          <w:lang w:val="es-CO"/>
        </w:rPr>
        <w:t xml:space="preserve"> por el autor</w:t>
      </w:r>
      <w:r w:rsidR="0038497A" w:rsidRPr="00330944">
        <w:rPr>
          <w:rFonts w:asciiTheme="minorBidi" w:hAnsiTheme="minorBidi" w:cstheme="minorBidi"/>
          <w:color w:val="000000"/>
          <w:lang w:val="es-CO"/>
        </w:rPr>
        <w:t xml:space="preserve">, la Revista verificará </w:t>
      </w:r>
      <w:r w:rsidRPr="00330944">
        <w:rPr>
          <w:rFonts w:asciiTheme="minorBidi" w:hAnsiTheme="minorBidi" w:cstheme="minorBidi"/>
          <w:color w:val="000000"/>
          <w:lang w:val="es-CO"/>
        </w:rPr>
        <w:t xml:space="preserve">que estas se hayan cumplido en su integralidad </w:t>
      </w:r>
      <w:r w:rsidR="0038497A" w:rsidRPr="00330944">
        <w:rPr>
          <w:rFonts w:asciiTheme="minorBidi" w:hAnsiTheme="minorBidi" w:cstheme="minorBidi"/>
          <w:color w:val="000000"/>
          <w:lang w:val="es-CO"/>
        </w:rPr>
        <w:t xml:space="preserve">y analizará </w:t>
      </w:r>
      <w:r w:rsidRPr="00330944">
        <w:rPr>
          <w:rFonts w:asciiTheme="minorBidi" w:hAnsiTheme="minorBidi" w:cstheme="minorBidi"/>
          <w:color w:val="000000"/>
          <w:lang w:val="es-CO"/>
        </w:rPr>
        <w:t xml:space="preserve">las explicaciones </w:t>
      </w:r>
      <w:r w:rsidR="0038497A" w:rsidRPr="00330944">
        <w:rPr>
          <w:rFonts w:asciiTheme="minorBidi" w:hAnsiTheme="minorBidi" w:cstheme="minorBidi"/>
          <w:color w:val="000000"/>
          <w:lang w:val="es-CO"/>
        </w:rPr>
        <w:t>de aquellas que</w:t>
      </w:r>
      <w:r w:rsidRPr="00330944">
        <w:rPr>
          <w:rFonts w:asciiTheme="minorBidi" w:hAnsiTheme="minorBidi" w:cstheme="minorBidi"/>
          <w:color w:val="000000"/>
          <w:lang w:val="es-CO"/>
        </w:rPr>
        <w:t xml:space="preserve"> el autor</w:t>
      </w:r>
      <w:r w:rsidR="0038497A" w:rsidRPr="00330944">
        <w:rPr>
          <w:rFonts w:asciiTheme="minorBidi" w:hAnsiTheme="minorBidi" w:cstheme="minorBidi"/>
          <w:color w:val="000000"/>
          <w:lang w:val="es-CO"/>
        </w:rPr>
        <w:t xml:space="preserve"> no </w:t>
      </w:r>
      <w:r w:rsidRPr="00330944">
        <w:rPr>
          <w:rFonts w:asciiTheme="minorBidi" w:hAnsiTheme="minorBidi" w:cstheme="minorBidi"/>
          <w:color w:val="000000"/>
          <w:lang w:val="es-CO"/>
        </w:rPr>
        <w:t>haya</w:t>
      </w:r>
      <w:r w:rsidR="0038497A" w:rsidRPr="00330944">
        <w:rPr>
          <w:rFonts w:asciiTheme="minorBidi" w:hAnsiTheme="minorBidi" w:cstheme="minorBidi"/>
          <w:color w:val="000000"/>
          <w:lang w:val="es-CO"/>
        </w:rPr>
        <w:t xml:space="preserve"> tenido en cuenta. </w:t>
      </w:r>
      <w:r w:rsidRPr="00330944">
        <w:rPr>
          <w:rFonts w:asciiTheme="minorBidi" w:hAnsiTheme="minorBidi" w:cstheme="minorBidi"/>
          <w:color w:val="000000"/>
          <w:lang w:val="es-CO"/>
        </w:rPr>
        <w:t>Cuando se llegue a este punto y solamente si es necesario</w:t>
      </w:r>
      <w:r w:rsidR="0038497A" w:rsidRPr="00330944">
        <w:rPr>
          <w:rFonts w:asciiTheme="minorBidi" w:hAnsiTheme="minorBidi" w:cstheme="minorBidi"/>
          <w:color w:val="000000"/>
          <w:lang w:val="es-CO"/>
        </w:rPr>
        <w:t xml:space="preserve">, el artículo </w:t>
      </w:r>
      <w:r w:rsidRPr="00330944">
        <w:rPr>
          <w:rFonts w:asciiTheme="minorBidi" w:hAnsiTheme="minorBidi" w:cstheme="minorBidi"/>
          <w:color w:val="000000"/>
          <w:lang w:val="es-CO"/>
        </w:rPr>
        <w:t xml:space="preserve">se enviará nuevamente </w:t>
      </w:r>
      <w:r w:rsidR="0038497A" w:rsidRPr="00330944">
        <w:rPr>
          <w:rFonts w:asciiTheme="minorBidi" w:hAnsiTheme="minorBidi" w:cstheme="minorBidi"/>
          <w:color w:val="000000"/>
          <w:lang w:val="es-CO"/>
        </w:rPr>
        <w:t xml:space="preserve">al autor para </w:t>
      </w:r>
      <w:r w:rsidRPr="00330944">
        <w:rPr>
          <w:rFonts w:asciiTheme="minorBidi" w:hAnsiTheme="minorBidi" w:cstheme="minorBidi"/>
          <w:color w:val="000000"/>
          <w:lang w:val="es-CO"/>
        </w:rPr>
        <w:t xml:space="preserve">que realice </w:t>
      </w:r>
      <w:r w:rsidR="0038497A" w:rsidRPr="00330944">
        <w:rPr>
          <w:rFonts w:asciiTheme="minorBidi" w:hAnsiTheme="minorBidi" w:cstheme="minorBidi"/>
          <w:color w:val="000000"/>
          <w:lang w:val="es-CO"/>
        </w:rPr>
        <w:t xml:space="preserve">los </w:t>
      </w:r>
      <w:r w:rsidRPr="00330944">
        <w:rPr>
          <w:rFonts w:asciiTheme="minorBidi" w:hAnsiTheme="minorBidi" w:cstheme="minorBidi"/>
          <w:color w:val="000000"/>
          <w:lang w:val="es-CO"/>
        </w:rPr>
        <w:t xml:space="preserve">últimos </w:t>
      </w:r>
      <w:r w:rsidR="0038497A" w:rsidRPr="00330944">
        <w:rPr>
          <w:rFonts w:asciiTheme="minorBidi" w:hAnsiTheme="minorBidi" w:cstheme="minorBidi"/>
          <w:color w:val="000000"/>
          <w:lang w:val="es-CO"/>
        </w:rPr>
        <w:t>ajustes.</w:t>
      </w:r>
      <w:r w:rsidRPr="00330944">
        <w:rPr>
          <w:rFonts w:asciiTheme="minorBidi" w:hAnsiTheme="minorBidi" w:cstheme="minorBidi"/>
          <w:color w:val="000000"/>
          <w:lang w:val="es-CO"/>
        </w:rPr>
        <w:t xml:space="preserve"> Todo el proceso descrito </w:t>
      </w:r>
      <w:r w:rsidR="00441892" w:rsidRPr="00330944">
        <w:rPr>
          <w:rFonts w:asciiTheme="minorBidi" w:hAnsiTheme="minorBidi" w:cstheme="minorBidi"/>
          <w:color w:val="000000"/>
          <w:lang w:val="es-CO"/>
        </w:rPr>
        <w:t>antes</w:t>
      </w:r>
      <w:r w:rsidRPr="00330944">
        <w:rPr>
          <w:rFonts w:asciiTheme="minorBidi" w:hAnsiTheme="minorBidi" w:cstheme="minorBidi"/>
          <w:color w:val="000000"/>
          <w:lang w:val="es-CO"/>
        </w:rPr>
        <w:t xml:space="preserve"> puede tardar normalmente de tres a cuatro meses. Solamente serán publicados los artículos que cumplan todo este procedimiento; es decir, su simple presentación ante la Revista no genera la obligación de su </w:t>
      </w:r>
      <w:r w:rsidR="0038497A" w:rsidRPr="00330944">
        <w:rPr>
          <w:rFonts w:asciiTheme="minorBidi" w:hAnsiTheme="minorBidi" w:cstheme="minorBidi"/>
          <w:color w:val="000000"/>
          <w:lang w:val="es-CO"/>
        </w:rPr>
        <w:t>publicación.</w:t>
      </w:r>
    </w:p>
    <w:p w14:paraId="10A03444" w14:textId="77777777" w:rsidR="0038497A" w:rsidRPr="00330944" w:rsidRDefault="0038497A" w:rsidP="00A84961">
      <w:pPr>
        <w:jc w:val="both"/>
        <w:rPr>
          <w:rFonts w:asciiTheme="minorBidi" w:hAnsiTheme="minorBidi"/>
          <w:szCs w:val="24"/>
          <w:lang w:val="es-CO"/>
        </w:rPr>
      </w:pPr>
    </w:p>
    <w:p w14:paraId="6D01C39B" w14:textId="437D3B8A" w:rsidR="0038497A" w:rsidRPr="00330944" w:rsidRDefault="0038497A" w:rsidP="00441892">
      <w:pPr>
        <w:jc w:val="center"/>
        <w:rPr>
          <w:rFonts w:asciiTheme="minorBidi" w:hAnsiTheme="minorBidi"/>
          <w:b/>
          <w:szCs w:val="24"/>
          <w:lang w:val="es-CO"/>
        </w:rPr>
      </w:pPr>
      <w:r w:rsidRPr="00330944">
        <w:rPr>
          <w:rFonts w:asciiTheme="minorBidi" w:hAnsiTheme="minorBidi"/>
          <w:b/>
          <w:szCs w:val="24"/>
          <w:lang w:val="es-CO"/>
        </w:rPr>
        <w:t>P</w:t>
      </w:r>
      <w:r w:rsidR="00441892" w:rsidRPr="00330944">
        <w:rPr>
          <w:rFonts w:asciiTheme="minorBidi" w:hAnsiTheme="minorBidi"/>
          <w:b/>
          <w:szCs w:val="24"/>
          <w:lang w:val="es-CO"/>
        </w:rPr>
        <w:t>olítica editorial de autores</w:t>
      </w:r>
    </w:p>
    <w:p w14:paraId="77BA0645" w14:textId="77777777" w:rsidR="0038497A" w:rsidRPr="00330944" w:rsidRDefault="0038497A" w:rsidP="00A84961">
      <w:pPr>
        <w:jc w:val="both"/>
        <w:rPr>
          <w:rFonts w:asciiTheme="minorBidi" w:hAnsiTheme="minorBidi"/>
          <w:szCs w:val="24"/>
          <w:lang w:val="es-CO"/>
        </w:rPr>
      </w:pPr>
    </w:p>
    <w:p w14:paraId="368F73BD" w14:textId="77777777" w:rsidR="0038497A" w:rsidRPr="00330944" w:rsidRDefault="00D41512" w:rsidP="00A84961">
      <w:pPr>
        <w:shd w:val="clear" w:color="auto" w:fill="FFFFFF"/>
        <w:spacing w:after="100" w:afterAutospacing="1"/>
        <w:jc w:val="both"/>
        <w:rPr>
          <w:rFonts w:asciiTheme="minorBidi" w:eastAsia="Times New Roman" w:hAnsiTheme="minorBidi"/>
          <w:color w:val="000000"/>
          <w:szCs w:val="24"/>
          <w:lang w:val="es-CO"/>
        </w:rPr>
      </w:pPr>
      <w:r w:rsidRPr="00330944">
        <w:rPr>
          <w:rFonts w:asciiTheme="minorBidi" w:eastAsia="Times New Roman" w:hAnsiTheme="minorBidi"/>
          <w:color w:val="000000"/>
          <w:szCs w:val="24"/>
          <w:lang w:val="es-CO"/>
        </w:rPr>
        <w:t>Los artículos que se presenten a consideración de l</w:t>
      </w:r>
      <w:r w:rsidR="0038497A" w:rsidRPr="00330944">
        <w:rPr>
          <w:rFonts w:asciiTheme="minorBidi" w:eastAsia="Times New Roman" w:hAnsiTheme="minorBidi"/>
          <w:color w:val="000000"/>
          <w:szCs w:val="24"/>
          <w:lang w:val="es-CO"/>
        </w:rPr>
        <w:t xml:space="preserve">a Revista </w:t>
      </w:r>
      <w:r w:rsidR="00365719" w:rsidRPr="00330944">
        <w:rPr>
          <w:rFonts w:asciiTheme="minorBidi" w:eastAsia="Times New Roman" w:hAnsiTheme="minorBidi"/>
          <w:color w:val="000000"/>
          <w:szCs w:val="24"/>
          <w:lang w:val="es-CO"/>
        </w:rPr>
        <w:t xml:space="preserve">Jurídica Piélagus </w:t>
      </w:r>
      <w:r w:rsidRPr="00330944">
        <w:rPr>
          <w:rFonts w:asciiTheme="minorBidi" w:eastAsia="Times New Roman" w:hAnsiTheme="minorBidi"/>
          <w:color w:val="000000"/>
          <w:szCs w:val="24"/>
          <w:lang w:val="es-CO"/>
        </w:rPr>
        <w:t xml:space="preserve">deben tener como </w:t>
      </w:r>
      <w:r w:rsidR="0038497A" w:rsidRPr="00330944">
        <w:rPr>
          <w:rFonts w:asciiTheme="minorBidi" w:eastAsia="Times New Roman" w:hAnsiTheme="minorBidi"/>
          <w:color w:val="000000"/>
          <w:szCs w:val="24"/>
          <w:lang w:val="es-CO"/>
        </w:rPr>
        <w:t xml:space="preserve">máximo </w:t>
      </w:r>
      <w:r w:rsidRPr="00330944">
        <w:rPr>
          <w:rFonts w:asciiTheme="minorBidi" w:eastAsia="Times New Roman" w:hAnsiTheme="minorBidi"/>
          <w:color w:val="000000"/>
          <w:szCs w:val="24"/>
          <w:lang w:val="es-CO"/>
        </w:rPr>
        <w:t xml:space="preserve">cuatro </w:t>
      </w:r>
      <w:r w:rsidR="0038497A" w:rsidRPr="00330944">
        <w:rPr>
          <w:rFonts w:asciiTheme="minorBidi" w:eastAsia="Times New Roman" w:hAnsiTheme="minorBidi"/>
          <w:color w:val="000000"/>
          <w:szCs w:val="24"/>
          <w:lang w:val="es-CO"/>
        </w:rPr>
        <w:t xml:space="preserve">autores. </w:t>
      </w:r>
      <w:r w:rsidRPr="00330944">
        <w:rPr>
          <w:rFonts w:asciiTheme="minorBidi" w:eastAsia="Times New Roman" w:hAnsiTheme="minorBidi"/>
          <w:color w:val="000000"/>
          <w:szCs w:val="24"/>
          <w:lang w:val="es-CO"/>
        </w:rPr>
        <w:t xml:space="preserve">Se entiende como autor aquella persona que ha contribuido </w:t>
      </w:r>
      <w:r w:rsidR="00EA5AC7" w:rsidRPr="00330944">
        <w:rPr>
          <w:rFonts w:asciiTheme="minorBidi" w:eastAsia="Times New Roman" w:hAnsiTheme="minorBidi"/>
          <w:color w:val="000000"/>
          <w:szCs w:val="24"/>
          <w:lang w:val="es-CO"/>
        </w:rPr>
        <w:t xml:space="preserve">intelectualmente en la elaboración del texto. El trabajo auxiliar </w:t>
      </w:r>
      <w:r w:rsidR="00EA5AC7" w:rsidRPr="00330944">
        <w:rPr>
          <w:rFonts w:asciiTheme="minorBidi" w:eastAsia="Times New Roman" w:hAnsiTheme="minorBidi"/>
          <w:color w:val="000000"/>
          <w:szCs w:val="24"/>
          <w:lang w:val="es-CO"/>
        </w:rPr>
        <w:lastRenderedPageBreak/>
        <w:t xml:space="preserve">de recolección de datos o aspectos meramente formales como revisión, diagramación o trabajo de citación, no son </w:t>
      </w:r>
      <w:r w:rsidR="0038497A" w:rsidRPr="00330944">
        <w:rPr>
          <w:rFonts w:asciiTheme="minorBidi" w:eastAsia="Times New Roman" w:hAnsiTheme="minorBidi"/>
          <w:color w:val="000000"/>
          <w:szCs w:val="24"/>
          <w:lang w:val="es-CO"/>
        </w:rPr>
        <w:t xml:space="preserve">criterios suficientes para figurar como autor. </w:t>
      </w:r>
      <w:r w:rsidR="00EA5AC7" w:rsidRPr="00330944">
        <w:rPr>
          <w:rFonts w:asciiTheme="minorBidi" w:eastAsia="Times New Roman" w:hAnsiTheme="minorBidi"/>
          <w:color w:val="000000"/>
          <w:szCs w:val="24"/>
          <w:lang w:val="es-CO"/>
        </w:rPr>
        <w:t xml:space="preserve">Es autor aquella persona que concibe la idea y desarrolla el trabajo de ejecución del texto, incluido el análisis, redacción y revisión. </w:t>
      </w:r>
    </w:p>
    <w:p w14:paraId="3857D814" w14:textId="655A9FE0" w:rsidR="0038497A" w:rsidRPr="00330944" w:rsidRDefault="0038497A" w:rsidP="00A84961">
      <w:pPr>
        <w:shd w:val="clear" w:color="auto" w:fill="FFFFFF"/>
        <w:spacing w:after="100" w:afterAutospacing="1"/>
        <w:jc w:val="both"/>
        <w:rPr>
          <w:rFonts w:asciiTheme="minorBidi" w:eastAsia="Times New Roman" w:hAnsiTheme="minorBidi"/>
          <w:color w:val="000000"/>
          <w:szCs w:val="24"/>
          <w:lang w:val="es-CO"/>
        </w:rPr>
      </w:pPr>
      <w:r w:rsidRPr="00330944">
        <w:rPr>
          <w:rFonts w:asciiTheme="minorBidi" w:eastAsia="Times New Roman" w:hAnsiTheme="minorBidi"/>
          <w:color w:val="000000"/>
          <w:szCs w:val="24"/>
          <w:lang w:val="es-CO"/>
        </w:rPr>
        <w:t xml:space="preserve">La Revista </w:t>
      </w:r>
      <w:r w:rsidR="00EA5AC7" w:rsidRPr="00330944">
        <w:rPr>
          <w:rFonts w:asciiTheme="minorBidi" w:eastAsia="Times New Roman" w:hAnsiTheme="minorBidi"/>
          <w:color w:val="000000"/>
          <w:szCs w:val="24"/>
          <w:lang w:val="es-CO"/>
        </w:rPr>
        <w:t xml:space="preserve">Jurídica Piélagus no se hace responsable de los conflictos que internamente se puedan generar al interior de un grupo por cuenta de la autoría del trabajo sometido a consideración </w:t>
      </w:r>
      <w:r w:rsidR="00441892" w:rsidRPr="00330944">
        <w:rPr>
          <w:rFonts w:asciiTheme="minorBidi" w:eastAsia="Times New Roman" w:hAnsiTheme="minorBidi"/>
          <w:color w:val="000000"/>
          <w:szCs w:val="24"/>
          <w:lang w:val="es-CO"/>
        </w:rPr>
        <w:t>y aprobación</w:t>
      </w:r>
      <w:r w:rsidR="00EA5AC7" w:rsidRPr="00330944">
        <w:rPr>
          <w:rFonts w:asciiTheme="minorBidi" w:eastAsia="Times New Roman" w:hAnsiTheme="minorBidi"/>
          <w:color w:val="000000"/>
          <w:szCs w:val="24"/>
          <w:lang w:val="es-CO"/>
        </w:rPr>
        <w:t xml:space="preserve">. </w:t>
      </w:r>
    </w:p>
    <w:p w14:paraId="4D828A93" w14:textId="240B1959" w:rsidR="006E002E" w:rsidRPr="00330944" w:rsidRDefault="00EA5AC7" w:rsidP="006E002E">
      <w:pPr>
        <w:shd w:val="clear" w:color="auto" w:fill="FFFFFF"/>
        <w:spacing w:after="100" w:afterAutospacing="1"/>
        <w:jc w:val="both"/>
        <w:rPr>
          <w:rFonts w:asciiTheme="minorBidi" w:eastAsia="Times New Roman" w:hAnsiTheme="minorBidi"/>
          <w:color w:val="0000FF"/>
          <w:szCs w:val="24"/>
          <w:u w:val="single"/>
          <w:lang w:val="es-CO"/>
        </w:rPr>
      </w:pPr>
      <w:r w:rsidRPr="00330944">
        <w:rPr>
          <w:rFonts w:asciiTheme="minorBidi" w:eastAsia="Times New Roman" w:hAnsiTheme="minorBidi"/>
          <w:color w:val="000000"/>
          <w:szCs w:val="24"/>
          <w:lang w:val="es-CO"/>
        </w:rPr>
        <w:t xml:space="preserve">La Revista Jurídica Piélagus acoge expresamente los parámetros establecidos en el Comité sobre ética en las publicaciones COPE </w:t>
      </w:r>
      <w:r w:rsidR="0038497A" w:rsidRPr="00330944">
        <w:rPr>
          <w:rFonts w:asciiTheme="minorBidi" w:eastAsia="Times New Roman" w:hAnsiTheme="minorBidi"/>
          <w:bCs/>
          <w:i/>
          <w:iCs/>
          <w:color w:val="000000"/>
          <w:szCs w:val="24"/>
          <w:lang w:val="es-CO"/>
        </w:rPr>
        <w:t>(</w:t>
      </w:r>
      <w:proofErr w:type="spellStart"/>
      <w:r w:rsidR="0038497A" w:rsidRPr="00330944">
        <w:rPr>
          <w:rFonts w:asciiTheme="minorBidi" w:eastAsia="Times New Roman" w:hAnsiTheme="minorBidi"/>
          <w:bCs/>
          <w:i/>
          <w:iCs/>
          <w:color w:val="000000"/>
          <w:szCs w:val="24"/>
          <w:lang w:val="es-CO"/>
        </w:rPr>
        <w:t>Committee</w:t>
      </w:r>
      <w:proofErr w:type="spellEnd"/>
      <w:r w:rsidR="0038497A" w:rsidRPr="00330944">
        <w:rPr>
          <w:rFonts w:asciiTheme="minorBidi" w:eastAsia="Times New Roman" w:hAnsiTheme="minorBidi"/>
          <w:bCs/>
          <w:i/>
          <w:iCs/>
          <w:color w:val="000000"/>
          <w:szCs w:val="24"/>
          <w:lang w:val="es-CO"/>
        </w:rPr>
        <w:t xml:space="preserve"> </w:t>
      </w:r>
      <w:proofErr w:type="spellStart"/>
      <w:r w:rsidR="0038497A" w:rsidRPr="00330944">
        <w:rPr>
          <w:rFonts w:asciiTheme="minorBidi" w:eastAsia="Times New Roman" w:hAnsiTheme="minorBidi"/>
          <w:bCs/>
          <w:i/>
          <w:iCs/>
          <w:color w:val="000000"/>
          <w:szCs w:val="24"/>
          <w:lang w:val="es-CO"/>
        </w:rPr>
        <w:t>on</w:t>
      </w:r>
      <w:proofErr w:type="spellEnd"/>
      <w:r w:rsidR="0038497A" w:rsidRPr="00330944">
        <w:rPr>
          <w:rFonts w:asciiTheme="minorBidi" w:eastAsia="Times New Roman" w:hAnsiTheme="minorBidi"/>
          <w:bCs/>
          <w:i/>
          <w:iCs/>
          <w:color w:val="000000"/>
          <w:szCs w:val="24"/>
          <w:lang w:val="es-CO"/>
        </w:rPr>
        <w:t xml:space="preserve"> </w:t>
      </w:r>
      <w:proofErr w:type="spellStart"/>
      <w:r w:rsidR="0038497A" w:rsidRPr="00330944">
        <w:rPr>
          <w:rFonts w:asciiTheme="minorBidi" w:eastAsia="Times New Roman" w:hAnsiTheme="minorBidi"/>
          <w:bCs/>
          <w:i/>
          <w:iCs/>
          <w:color w:val="000000"/>
          <w:szCs w:val="24"/>
          <w:lang w:val="es-CO"/>
        </w:rPr>
        <w:t>Publication</w:t>
      </w:r>
      <w:proofErr w:type="spellEnd"/>
      <w:r w:rsidR="0038497A" w:rsidRPr="00330944">
        <w:rPr>
          <w:rFonts w:asciiTheme="minorBidi" w:eastAsia="Times New Roman" w:hAnsiTheme="minorBidi"/>
          <w:bCs/>
          <w:i/>
          <w:iCs/>
          <w:color w:val="000000"/>
          <w:szCs w:val="24"/>
          <w:lang w:val="es-CO"/>
        </w:rPr>
        <w:t xml:space="preserve"> </w:t>
      </w:r>
      <w:proofErr w:type="spellStart"/>
      <w:r w:rsidR="0038497A" w:rsidRPr="00330944">
        <w:rPr>
          <w:rFonts w:asciiTheme="minorBidi" w:eastAsia="Times New Roman" w:hAnsiTheme="minorBidi"/>
          <w:bCs/>
          <w:i/>
          <w:iCs/>
          <w:color w:val="000000"/>
          <w:szCs w:val="24"/>
          <w:lang w:val="es-CO"/>
        </w:rPr>
        <w:t>Ethics</w:t>
      </w:r>
      <w:proofErr w:type="spellEnd"/>
      <w:r w:rsidR="0038497A" w:rsidRPr="00330944">
        <w:rPr>
          <w:rFonts w:asciiTheme="minorBidi" w:eastAsia="Times New Roman" w:hAnsiTheme="minorBidi"/>
          <w:bCs/>
          <w:i/>
          <w:iCs/>
          <w:color w:val="000000"/>
          <w:szCs w:val="24"/>
          <w:lang w:val="es-CO"/>
        </w:rPr>
        <w:t>)</w:t>
      </w:r>
      <w:r w:rsidR="0038497A" w:rsidRPr="00330944">
        <w:rPr>
          <w:rFonts w:asciiTheme="minorBidi" w:eastAsia="Times New Roman" w:hAnsiTheme="minorBidi"/>
          <w:color w:val="000000"/>
          <w:szCs w:val="24"/>
          <w:lang w:val="es-CO"/>
        </w:rPr>
        <w:t> </w:t>
      </w:r>
      <w:r w:rsidRPr="00330944">
        <w:rPr>
          <w:rFonts w:asciiTheme="minorBidi" w:eastAsia="Times New Roman" w:hAnsiTheme="minorBidi"/>
          <w:color w:val="000000"/>
          <w:szCs w:val="24"/>
          <w:lang w:val="es-CO"/>
        </w:rPr>
        <w:t xml:space="preserve">los cuales están disponibles en su página web </w:t>
      </w:r>
      <w:hyperlink r:id="rId8" w:history="1">
        <w:r w:rsidR="00441892" w:rsidRPr="00330944">
          <w:rPr>
            <w:rStyle w:val="Hipervnculo"/>
            <w:rFonts w:asciiTheme="minorBidi" w:eastAsia="Times New Roman" w:hAnsiTheme="minorBidi"/>
            <w:szCs w:val="24"/>
            <w:lang w:val="es-CO"/>
          </w:rPr>
          <w:t>https://publicationethics.org/files/u7141/1999pdf13.pdf</w:t>
        </w:r>
      </w:hyperlink>
    </w:p>
    <w:p w14:paraId="0BD39E2F" w14:textId="77777777" w:rsidR="00FD62FD" w:rsidRPr="00330944" w:rsidRDefault="00FD62FD" w:rsidP="00441892">
      <w:pPr>
        <w:jc w:val="center"/>
        <w:rPr>
          <w:rFonts w:asciiTheme="minorBidi" w:hAnsiTheme="minorBidi"/>
          <w:b/>
          <w:szCs w:val="24"/>
          <w:lang w:val="es-CO"/>
        </w:rPr>
      </w:pPr>
    </w:p>
    <w:p w14:paraId="057CD865" w14:textId="3B74D31C" w:rsidR="0038497A" w:rsidRPr="00330944" w:rsidRDefault="0038497A" w:rsidP="00441892">
      <w:pPr>
        <w:jc w:val="center"/>
        <w:rPr>
          <w:rFonts w:asciiTheme="minorBidi" w:hAnsiTheme="minorBidi"/>
          <w:b/>
          <w:szCs w:val="24"/>
          <w:lang w:val="es-CO"/>
        </w:rPr>
      </w:pPr>
      <w:r w:rsidRPr="00330944">
        <w:rPr>
          <w:rFonts w:asciiTheme="minorBidi" w:hAnsiTheme="minorBidi"/>
          <w:b/>
          <w:szCs w:val="24"/>
          <w:lang w:val="es-CO"/>
        </w:rPr>
        <w:t>S</w:t>
      </w:r>
      <w:r w:rsidR="00441892" w:rsidRPr="00330944">
        <w:rPr>
          <w:rFonts w:asciiTheme="minorBidi" w:hAnsiTheme="minorBidi"/>
          <w:b/>
          <w:szCs w:val="24"/>
          <w:lang w:val="es-CO"/>
        </w:rPr>
        <w:t>obre el tratamiento de derechos de autor</w:t>
      </w:r>
    </w:p>
    <w:p w14:paraId="218652E4" w14:textId="77777777" w:rsidR="0038497A" w:rsidRPr="00330944" w:rsidRDefault="0038497A" w:rsidP="00A84961">
      <w:pPr>
        <w:jc w:val="both"/>
        <w:rPr>
          <w:rFonts w:asciiTheme="minorBidi" w:hAnsiTheme="minorBidi"/>
          <w:szCs w:val="24"/>
          <w:lang w:val="es-CO"/>
        </w:rPr>
      </w:pPr>
    </w:p>
    <w:p w14:paraId="3926B125" w14:textId="5B483C6E" w:rsidR="0038497A" w:rsidRPr="00330944" w:rsidRDefault="00EA5AC7"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Una vez aceptado un artículo para su publicación, la Revista Jurídica Piélagus enviará un </w:t>
      </w:r>
      <w:r w:rsidR="0038497A" w:rsidRPr="00330944">
        <w:rPr>
          <w:rFonts w:asciiTheme="minorBidi" w:hAnsiTheme="minorBidi" w:cstheme="minorBidi"/>
          <w:color w:val="000000"/>
          <w:lang w:val="es-CO"/>
        </w:rPr>
        <w:t xml:space="preserve">formato </w:t>
      </w:r>
      <w:r w:rsidRPr="00330944">
        <w:rPr>
          <w:rFonts w:asciiTheme="minorBidi" w:hAnsiTheme="minorBidi" w:cstheme="minorBidi"/>
          <w:color w:val="000000"/>
          <w:lang w:val="es-CO"/>
        </w:rPr>
        <w:t xml:space="preserve">titulado </w:t>
      </w:r>
      <w:r w:rsidR="0038497A" w:rsidRPr="00330944">
        <w:rPr>
          <w:rFonts w:asciiTheme="minorBidi" w:hAnsiTheme="minorBidi" w:cstheme="minorBidi"/>
          <w:color w:val="000000"/>
          <w:lang w:val="es-CO"/>
        </w:rPr>
        <w:t>“</w:t>
      </w:r>
      <w:r w:rsidR="0029176E" w:rsidRPr="00330944">
        <w:rPr>
          <w:rStyle w:val="nfasis"/>
          <w:rFonts w:asciiTheme="minorBidi" w:hAnsiTheme="minorBidi" w:cstheme="minorBidi"/>
          <w:color w:val="000000"/>
          <w:lang w:val="es-CO"/>
        </w:rPr>
        <w:t>Declaración de originalidad y cesión de derechos para la difusión del artículo</w:t>
      </w:r>
      <w:r w:rsidRPr="00330944">
        <w:rPr>
          <w:rFonts w:asciiTheme="minorBidi" w:hAnsiTheme="minorBidi" w:cstheme="minorBidi"/>
          <w:color w:val="000000"/>
          <w:lang w:val="es-CO"/>
        </w:rPr>
        <w:t xml:space="preserve">” el cual deberá ser </w:t>
      </w:r>
      <w:r w:rsidR="0038497A" w:rsidRPr="00330944">
        <w:rPr>
          <w:rFonts w:asciiTheme="minorBidi" w:hAnsiTheme="minorBidi" w:cstheme="minorBidi"/>
          <w:color w:val="000000"/>
          <w:lang w:val="es-CO"/>
        </w:rPr>
        <w:t>firmado por cada uno de los autores.</w:t>
      </w:r>
      <w:r w:rsidR="00185360" w:rsidRPr="00330944">
        <w:rPr>
          <w:rFonts w:asciiTheme="minorBidi" w:hAnsiTheme="minorBidi" w:cstheme="minorBidi"/>
          <w:color w:val="000000"/>
          <w:lang w:val="es-CO"/>
        </w:rPr>
        <w:t xml:space="preserve"> Igualmente se expresará su carácter inédito, indicando que los derechos para la reproducción del artículo </w:t>
      </w:r>
      <w:r w:rsidR="00A84961" w:rsidRPr="00330944">
        <w:rPr>
          <w:rFonts w:asciiTheme="minorBidi" w:hAnsiTheme="minorBidi" w:cstheme="minorBidi"/>
          <w:color w:val="000000"/>
          <w:lang w:val="es-CO"/>
        </w:rPr>
        <w:t>aceptado</w:t>
      </w:r>
      <w:r w:rsidR="00185360" w:rsidRPr="00330944">
        <w:rPr>
          <w:rFonts w:asciiTheme="minorBidi" w:hAnsiTheme="minorBidi" w:cstheme="minorBidi"/>
          <w:color w:val="000000"/>
          <w:lang w:val="es-CO"/>
        </w:rPr>
        <w:t xml:space="preserve"> son propiedad exclusiva de la Revista Jurídica Piélagus y de la Universidad Surcolombiana. Los autores aceptan que no pueden someter el artículo a otra revista o publicarlo en un medio diferente, salvo autorización expresa </w:t>
      </w:r>
      <w:r w:rsidR="0029176E" w:rsidRPr="00330944">
        <w:rPr>
          <w:rFonts w:asciiTheme="minorBidi" w:hAnsiTheme="minorBidi" w:cstheme="minorBidi"/>
          <w:color w:val="000000"/>
          <w:lang w:val="es-CO"/>
        </w:rPr>
        <w:t>de la revista.</w:t>
      </w:r>
    </w:p>
    <w:p w14:paraId="1C66BAC0" w14:textId="7F67BFD8" w:rsidR="0038497A" w:rsidRPr="00330944" w:rsidRDefault="00185360"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El contenido de los artículos son de exclusiva responsabilidad de los autores y no </w:t>
      </w:r>
      <w:r w:rsidR="00A84961" w:rsidRPr="00330944">
        <w:rPr>
          <w:rFonts w:asciiTheme="minorBidi" w:hAnsiTheme="minorBidi" w:cstheme="minorBidi"/>
          <w:color w:val="000000"/>
          <w:lang w:val="es-CO"/>
        </w:rPr>
        <w:t xml:space="preserve">compromete </w:t>
      </w:r>
      <w:r w:rsidRPr="00330944">
        <w:rPr>
          <w:rFonts w:asciiTheme="minorBidi" w:hAnsiTheme="minorBidi" w:cstheme="minorBidi"/>
          <w:color w:val="000000"/>
          <w:lang w:val="es-CO"/>
        </w:rPr>
        <w:t xml:space="preserve">de </w:t>
      </w:r>
      <w:r w:rsidR="00A84961" w:rsidRPr="00330944">
        <w:rPr>
          <w:rFonts w:asciiTheme="minorBidi" w:hAnsiTheme="minorBidi" w:cstheme="minorBidi"/>
          <w:color w:val="000000"/>
          <w:lang w:val="es-CO"/>
        </w:rPr>
        <w:t>alguna manera a la</w:t>
      </w:r>
      <w:r w:rsidRPr="00330944">
        <w:rPr>
          <w:rFonts w:asciiTheme="minorBidi" w:hAnsiTheme="minorBidi" w:cstheme="minorBidi"/>
          <w:color w:val="000000"/>
          <w:lang w:val="es-CO"/>
        </w:rPr>
        <w:t xml:space="preserve"> Revista Jurídica Piélagus ni </w:t>
      </w:r>
      <w:r w:rsidR="00A84961" w:rsidRPr="00330944">
        <w:rPr>
          <w:rFonts w:asciiTheme="minorBidi" w:hAnsiTheme="minorBidi" w:cstheme="minorBidi"/>
          <w:color w:val="000000"/>
          <w:lang w:val="es-CO"/>
        </w:rPr>
        <w:t>a</w:t>
      </w:r>
      <w:r w:rsidRPr="00330944">
        <w:rPr>
          <w:rFonts w:asciiTheme="minorBidi" w:hAnsiTheme="minorBidi" w:cstheme="minorBidi"/>
          <w:color w:val="000000"/>
          <w:lang w:val="es-CO"/>
        </w:rPr>
        <w:t xml:space="preserve"> la Universidad Surcolombiana. </w:t>
      </w:r>
    </w:p>
    <w:p w14:paraId="580E7593" w14:textId="77777777" w:rsidR="00441892" w:rsidRPr="00330944" w:rsidRDefault="00441892" w:rsidP="00A84961">
      <w:pPr>
        <w:pStyle w:val="NormalWeb"/>
        <w:shd w:val="clear" w:color="auto" w:fill="FFFFFF"/>
        <w:spacing w:before="0" w:beforeAutospacing="0"/>
        <w:jc w:val="both"/>
        <w:rPr>
          <w:rFonts w:asciiTheme="minorBidi" w:hAnsiTheme="minorBidi" w:cstheme="minorBidi"/>
          <w:color w:val="000000"/>
          <w:lang w:val="es-CO"/>
        </w:rPr>
      </w:pPr>
    </w:p>
    <w:p w14:paraId="2C171737" w14:textId="7B2D0275" w:rsidR="0038497A" w:rsidRPr="00330944" w:rsidRDefault="0038497A" w:rsidP="00441892">
      <w:pPr>
        <w:jc w:val="center"/>
        <w:rPr>
          <w:rFonts w:asciiTheme="minorBidi" w:hAnsiTheme="minorBidi"/>
          <w:b/>
          <w:szCs w:val="24"/>
          <w:lang w:val="es-CO"/>
        </w:rPr>
      </w:pPr>
      <w:r w:rsidRPr="00330944">
        <w:rPr>
          <w:rFonts w:asciiTheme="minorBidi" w:hAnsiTheme="minorBidi"/>
          <w:b/>
          <w:szCs w:val="24"/>
          <w:lang w:val="es-CO"/>
        </w:rPr>
        <w:t>D</w:t>
      </w:r>
      <w:r w:rsidR="00441892" w:rsidRPr="00330944">
        <w:rPr>
          <w:rFonts w:asciiTheme="minorBidi" w:hAnsiTheme="minorBidi"/>
          <w:b/>
          <w:szCs w:val="24"/>
          <w:lang w:val="es-CO"/>
        </w:rPr>
        <w:t>erechos para la publicación de los artículos aceptados</w:t>
      </w:r>
    </w:p>
    <w:p w14:paraId="0CE26D0E" w14:textId="77777777" w:rsidR="0038497A" w:rsidRPr="00330944" w:rsidRDefault="0038497A" w:rsidP="00A84961">
      <w:pPr>
        <w:jc w:val="both"/>
        <w:rPr>
          <w:rFonts w:asciiTheme="minorBidi" w:hAnsiTheme="minorBidi"/>
          <w:szCs w:val="24"/>
          <w:lang w:val="es-CO"/>
        </w:rPr>
      </w:pPr>
    </w:p>
    <w:p w14:paraId="657E5DEB" w14:textId="5A4C980C" w:rsidR="00C633F8" w:rsidRPr="00330944" w:rsidRDefault="00185360" w:rsidP="00A84961">
      <w:pPr>
        <w:jc w:val="both"/>
        <w:rPr>
          <w:rFonts w:asciiTheme="minorBidi" w:hAnsiTheme="minorBidi"/>
          <w:color w:val="000000"/>
          <w:szCs w:val="24"/>
          <w:shd w:val="clear" w:color="auto" w:fill="FFFFFF"/>
        </w:rPr>
      </w:pPr>
      <w:r w:rsidRPr="00330944">
        <w:rPr>
          <w:rFonts w:asciiTheme="minorBidi" w:hAnsiTheme="minorBidi"/>
          <w:color w:val="000000"/>
          <w:szCs w:val="24"/>
          <w:shd w:val="clear" w:color="auto" w:fill="FFFFFF"/>
        </w:rPr>
        <w:t xml:space="preserve">Una vez los artículos sean aceptados para su publicación y los autores envíen la </w:t>
      </w:r>
      <w:r w:rsidR="0029176E" w:rsidRPr="00330944">
        <w:rPr>
          <w:rFonts w:asciiTheme="minorBidi" w:hAnsiTheme="minorBidi"/>
          <w:i/>
          <w:iCs/>
          <w:color w:val="000000"/>
          <w:szCs w:val="24"/>
          <w:shd w:val="clear" w:color="auto" w:fill="FFFFFF"/>
        </w:rPr>
        <w:t>Declaración de originalidad y cesión de derechos para la difusión del artículo</w:t>
      </w:r>
      <w:r w:rsidRPr="00330944">
        <w:rPr>
          <w:rFonts w:asciiTheme="minorBidi" w:hAnsiTheme="minorBidi"/>
          <w:color w:val="000000"/>
          <w:szCs w:val="24"/>
          <w:shd w:val="clear" w:color="auto" w:fill="FFFFFF"/>
        </w:rPr>
        <w:t>, nace a favor de la Revista y de la Universidad Surcolombiana los derechos para su reproducción y difusión</w:t>
      </w:r>
      <w:r w:rsidR="0038497A" w:rsidRPr="00330944">
        <w:rPr>
          <w:rFonts w:asciiTheme="minorBidi" w:hAnsiTheme="minorBidi"/>
          <w:color w:val="000000"/>
          <w:szCs w:val="24"/>
          <w:shd w:val="clear" w:color="auto" w:fill="FFFFFF"/>
        </w:rPr>
        <w:t xml:space="preserve">. </w:t>
      </w:r>
      <w:r w:rsidR="00C633F8" w:rsidRPr="00330944">
        <w:rPr>
          <w:rFonts w:asciiTheme="minorBidi" w:hAnsiTheme="minorBidi"/>
          <w:color w:val="000000"/>
          <w:szCs w:val="24"/>
          <w:shd w:val="clear" w:color="auto" w:fill="FFFFFF"/>
        </w:rPr>
        <w:t xml:space="preserve">Sin embargo, los autores del artículo aceptado conservan los derechos morales sobre la publicación, entendiéndose estos como el vínculo moral y espiritual entre el autor y su obra, los cuales tienen carácter inalienable e irrenunciable. </w:t>
      </w:r>
    </w:p>
    <w:p w14:paraId="3BE5E42D" w14:textId="77777777" w:rsidR="00185360" w:rsidRPr="00330944" w:rsidRDefault="00185360" w:rsidP="00A84961">
      <w:pPr>
        <w:jc w:val="both"/>
        <w:rPr>
          <w:rFonts w:asciiTheme="minorBidi" w:hAnsiTheme="minorBidi"/>
          <w:color w:val="000000"/>
          <w:szCs w:val="24"/>
          <w:shd w:val="clear" w:color="auto" w:fill="FFFFFF"/>
        </w:rPr>
      </w:pPr>
    </w:p>
    <w:p w14:paraId="7D6F6A16" w14:textId="77777777" w:rsidR="0038497A" w:rsidRPr="00330944" w:rsidRDefault="00C633F8" w:rsidP="00A84961">
      <w:pPr>
        <w:jc w:val="both"/>
        <w:rPr>
          <w:rFonts w:asciiTheme="minorBidi" w:hAnsiTheme="minorBidi"/>
          <w:color w:val="000000"/>
          <w:szCs w:val="24"/>
          <w:shd w:val="clear" w:color="auto" w:fill="FFFFFF"/>
        </w:rPr>
      </w:pPr>
      <w:r w:rsidRPr="00330944">
        <w:rPr>
          <w:rFonts w:asciiTheme="minorBidi" w:hAnsiTheme="minorBidi"/>
          <w:color w:val="000000"/>
          <w:szCs w:val="24"/>
          <w:shd w:val="clear" w:color="auto" w:fill="FFFFFF"/>
        </w:rPr>
        <w:t xml:space="preserve">Si un autor desea reproducir un artículo de su autoría, debe </w:t>
      </w:r>
      <w:r w:rsidR="0038497A" w:rsidRPr="00330944">
        <w:rPr>
          <w:rFonts w:asciiTheme="minorBidi" w:hAnsiTheme="minorBidi"/>
          <w:color w:val="000000"/>
          <w:szCs w:val="24"/>
          <w:shd w:val="clear" w:color="auto" w:fill="FFFFFF"/>
        </w:rPr>
        <w:t xml:space="preserve">obtener </w:t>
      </w:r>
      <w:r w:rsidRPr="00330944">
        <w:rPr>
          <w:rFonts w:asciiTheme="minorBidi" w:hAnsiTheme="minorBidi"/>
          <w:color w:val="000000"/>
          <w:szCs w:val="24"/>
          <w:shd w:val="clear" w:color="auto" w:fill="FFFFFF"/>
        </w:rPr>
        <w:t xml:space="preserve">la autorización de la Revista </w:t>
      </w:r>
      <w:r w:rsidR="0038497A" w:rsidRPr="00330944">
        <w:rPr>
          <w:rFonts w:asciiTheme="minorBidi" w:hAnsiTheme="minorBidi"/>
          <w:color w:val="000000"/>
          <w:szCs w:val="24"/>
          <w:shd w:val="clear" w:color="auto" w:fill="FFFFFF"/>
        </w:rPr>
        <w:t xml:space="preserve">para </w:t>
      </w:r>
      <w:r w:rsidRPr="00330944">
        <w:rPr>
          <w:rFonts w:asciiTheme="minorBidi" w:hAnsiTheme="minorBidi"/>
          <w:color w:val="000000"/>
          <w:szCs w:val="24"/>
          <w:shd w:val="clear" w:color="auto" w:fill="FFFFFF"/>
        </w:rPr>
        <w:t xml:space="preserve">su reproducción material o virtual, incluso si se trata de una parte de él, de sus cuadros, textos o gráficos. En tal caso, deberá realizar la respectiva citación del material. </w:t>
      </w:r>
    </w:p>
    <w:p w14:paraId="3645C2BB" w14:textId="77777777" w:rsidR="00C633F8" w:rsidRPr="00330944" w:rsidRDefault="00C633F8" w:rsidP="00A84961">
      <w:pPr>
        <w:jc w:val="both"/>
        <w:rPr>
          <w:rFonts w:asciiTheme="minorBidi" w:hAnsiTheme="minorBidi"/>
          <w:color w:val="000000"/>
          <w:szCs w:val="24"/>
          <w:shd w:val="clear" w:color="auto" w:fill="FFFFFF"/>
        </w:rPr>
      </w:pPr>
    </w:p>
    <w:p w14:paraId="2D4C59C6" w14:textId="6AE13B47" w:rsidR="0038497A" w:rsidRPr="00330944" w:rsidRDefault="0038497A" w:rsidP="00441892">
      <w:pPr>
        <w:jc w:val="center"/>
        <w:rPr>
          <w:rFonts w:asciiTheme="minorBidi" w:hAnsiTheme="minorBidi"/>
          <w:b/>
          <w:color w:val="000000"/>
          <w:szCs w:val="24"/>
          <w:shd w:val="clear" w:color="auto" w:fill="FFFFFF"/>
        </w:rPr>
      </w:pPr>
      <w:r w:rsidRPr="00330944">
        <w:rPr>
          <w:rFonts w:asciiTheme="minorBidi" w:hAnsiTheme="minorBidi"/>
          <w:b/>
          <w:color w:val="000000"/>
          <w:szCs w:val="24"/>
          <w:shd w:val="clear" w:color="auto" w:fill="FFFFFF"/>
        </w:rPr>
        <w:lastRenderedPageBreak/>
        <w:t>C</w:t>
      </w:r>
      <w:r w:rsidR="00441892" w:rsidRPr="00330944">
        <w:rPr>
          <w:rFonts w:asciiTheme="minorBidi" w:hAnsiTheme="minorBidi"/>
          <w:b/>
          <w:color w:val="000000"/>
          <w:szCs w:val="24"/>
          <w:shd w:val="clear" w:color="auto" w:fill="FFFFFF"/>
        </w:rPr>
        <w:t>onflicto de intereses</w:t>
      </w:r>
    </w:p>
    <w:p w14:paraId="651CD299" w14:textId="77777777" w:rsidR="0038497A" w:rsidRPr="00330944" w:rsidRDefault="0038497A" w:rsidP="00A84961">
      <w:pPr>
        <w:jc w:val="both"/>
        <w:rPr>
          <w:rFonts w:asciiTheme="minorBidi" w:hAnsiTheme="minorBidi"/>
          <w:color w:val="000000"/>
          <w:szCs w:val="24"/>
          <w:shd w:val="clear" w:color="auto" w:fill="FFFFFF"/>
        </w:rPr>
      </w:pPr>
    </w:p>
    <w:p w14:paraId="1DC83756" w14:textId="2937224A" w:rsidR="00DE0EBE" w:rsidRPr="00330944" w:rsidRDefault="00B856F4" w:rsidP="00A84961">
      <w:pPr>
        <w:pStyle w:val="NormalWeb"/>
        <w:shd w:val="clear" w:color="auto" w:fill="FFFFFF"/>
        <w:spacing w:before="0" w:beforeAutospacing="0"/>
        <w:jc w:val="both"/>
        <w:rPr>
          <w:rFonts w:asciiTheme="minorBidi" w:hAnsiTheme="minorBidi" w:cstheme="minorBidi"/>
          <w:color w:val="000000"/>
          <w:lang w:val="es-CO"/>
        </w:rPr>
      </w:pPr>
      <w:bookmarkStart w:id="0" w:name="_Hlk134033750"/>
      <w:r w:rsidRPr="00330944">
        <w:rPr>
          <w:rFonts w:asciiTheme="minorBidi" w:hAnsiTheme="minorBidi" w:cstheme="minorBidi"/>
          <w:color w:val="000000"/>
          <w:lang w:val="es-ES"/>
        </w:rPr>
        <w:t xml:space="preserve">Se presenta un conflicto </w:t>
      </w:r>
      <w:r w:rsidRPr="00330944">
        <w:rPr>
          <w:rFonts w:asciiTheme="minorBidi" w:hAnsiTheme="minorBidi" w:cstheme="minorBidi"/>
          <w:color w:val="000000"/>
          <w:lang w:val="es-CO"/>
        </w:rPr>
        <w:t xml:space="preserve">de interés en aquellos casos en los que el juicio del autor con relación a un interés </w:t>
      </w:r>
      <w:r w:rsidR="00441892" w:rsidRPr="00330944">
        <w:rPr>
          <w:rFonts w:asciiTheme="minorBidi" w:hAnsiTheme="minorBidi" w:cstheme="minorBidi"/>
          <w:color w:val="000000"/>
          <w:lang w:val="es-CO"/>
        </w:rPr>
        <w:t>personal</w:t>
      </w:r>
      <w:r w:rsidRPr="00330944">
        <w:rPr>
          <w:rFonts w:asciiTheme="minorBidi" w:hAnsiTheme="minorBidi" w:cstheme="minorBidi"/>
          <w:color w:val="000000"/>
          <w:lang w:val="es-CO"/>
        </w:rPr>
        <w:t xml:space="preserve"> </w:t>
      </w:r>
      <w:r w:rsidR="00DE0EBE" w:rsidRPr="00330944">
        <w:rPr>
          <w:rFonts w:asciiTheme="minorBidi" w:hAnsiTheme="minorBidi" w:cstheme="minorBidi"/>
          <w:color w:val="000000"/>
          <w:lang w:val="es-CO"/>
        </w:rPr>
        <w:t>podría estar indebidamente influenciados</w:t>
      </w:r>
      <w:r w:rsidRPr="00330944">
        <w:rPr>
          <w:rFonts w:asciiTheme="minorBidi" w:hAnsiTheme="minorBidi" w:cstheme="minorBidi"/>
          <w:color w:val="000000"/>
          <w:lang w:val="es-CO"/>
        </w:rPr>
        <w:t xml:space="preserve"> por un interés </w:t>
      </w:r>
      <w:r w:rsidR="00DE0EBE" w:rsidRPr="00330944">
        <w:rPr>
          <w:rFonts w:asciiTheme="minorBidi" w:hAnsiTheme="minorBidi" w:cstheme="minorBidi"/>
          <w:color w:val="000000"/>
          <w:lang w:val="es-CO"/>
        </w:rPr>
        <w:t xml:space="preserve">no visible (económico, laboral, </w:t>
      </w:r>
      <w:r w:rsidR="00A84961" w:rsidRPr="00330944">
        <w:rPr>
          <w:rFonts w:asciiTheme="minorBidi" w:hAnsiTheme="minorBidi" w:cstheme="minorBidi"/>
          <w:color w:val="000000"/>
          <w:lang w:val="es-CO"/>
        </w:rPr>
        <w:t>etc.</w:t>
      </w:r>
      <w:r w:rsidR="00DE0EBE" w:rsidRPr="00330944">
        <w:rPr>
          <w:rFonts w:asciiTheme="minorBidi" w:hAnsiTheme="minorBidi" w:cstheme="minorBidi"/>
          <w:color w:val="000000"/>
          <w:lang w:val="es-CO"/>
        </w:rPr>
        <w:t>).</w:t>
      </w:r>
    </w:p>
    <w:p w14:paraId="24FFAC78" w14:textId="7F0E8E45" w:rsidR="0038497A" w:rsidRPr="00330944" w:rsidRDefault="00B048EB"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L</w:t>
      </w:r>
      <w:r w:rsidR="0038497A" w:rsidRPr="00330944">
        <w:rPr>
          <w:rFonts w:asciiTheme="minorBidi" w:hAnsiTheme="minorBidi" w:cstheme="minorBidi"/>
          <w:color w:val="000000"/>
          <w:lang w:val="es-CO"/>
        </w:rPr>
        <w:t xml:space="preserve">os autores </w:t>
      </w:r>
      <w:r w:rsidRPr="00330944">
        <w:rPr>
          <w:rFonts w:asciiTheme="minorBidi" w:hAnsiTheme="minorBidi" w:cstheme="minorBidi"/>
          <w:color w:val="000000"/>
          <w:lang w:val="es-CO"/>
        </w:rPr>
        <w:t xml:space="preserve">que presenten a consideración un artículo a la </w:t>
      </w:r>
      <w:r w:rsidR="00797BE1" w:rsidRPr="00330944">
        <w:rPr>
          <w:rFonts w:asciiTheme="minorBidi" w:hAnsiTheme="minorBidi" w:cstheme="minorBidi"/>
          <w:color w:val="000000"/>
          <w:lang w:val="es-CO"/>
        </w:rPr>
        <w:t>revista</w:t>
      </w:r>
      <w:r w:rsidRPr="00330944">
        <w:rPr>
          <w:rFonts w:asciiTheme="minorBidi" w:hAnsiTheme="minorBidi" w:cstheme="minorBidi"/>
          <w:color w:val="000000"/>
          <w:lang w:val="es-CO"/>
        </w:rPr>
        <w:t xml:space="preserve"> deben declarar </w:t>
      </w:r>
      <w:r w:rsidR="0038497A" w:rsidRPr="00330944">
        <w:rPr>
          <w:rFonts w:asciiTheme="minorBidi" w:hAnsiTheme="minorBidi" w:cstheme="minorBidi"/>
          <w:color w:val="000000"/>
          <w:lang w:val="es-CO"/>
        </w:rPr>
        <w:t xml:space="preserve">cualquier asociación comercial que pueda </w:t>
      </w:r>
      <w:r w:rsidRPr="00330944">
        <w:rPr>
          <w:rFonts w:asciiTheme="minorBidi" w:hAnsiTheme="minorBidi" w:cstheme="minorBidi"/>
          <w:color w:val="000000"/>
          <w:lang w:val="es-CO"/>
        </w:rPr>
        <w:t>sospechar</w:t>
      </w:r>
      <w:r w:rsidR="0038497A" w:rsidRPr="00330944">
        <w:rPr>
          <w:rFonts w:asciiTheme="minorBidi" w:hAnsiTheme="minorBidi" w:cstheme="minorBidi"/>
          <w:color w:val="000000"/>
          <w:lang w:val="es-CO"/>
        </w:rPr>
        <w:t xml:space="preserve"> un conflicto de intereses </w:t>
      </w:r>
      <w:r w:rsidRPr="00330944">
        <w:rPr>
          <w:rFonts w:asciiTheme="minorBidi" w:hAnsiTheme="minorBidi" w:cstheme="minorBidi"/>
          <w:color w:val="000000"/>
          <w:lang w:val="es-CO"/>
        </w:rPr>
        <w:t xml:space="preserve">relacionado con </w:t>
      </w:r>
      <w:r w:rsidR="0038497A" w:rsidRPr="00330944">
        <w:rPr>
          <w:rFonts w:asciiTheme="minorBidi" w:hAnsiTheme="minorBidi" w:cstheme="minorBidi"/>
          <w:color w:val="000000"/>
          <w:lang w:val="es-CO"/>
        </w:rPr>
        <w:t>el artículo remitido.</w:t>
      </w:r>
    </w:p>
    <w:p w14:paraId="7F884358" w14:textId="77777777" w:rsidR="005700F4" w:rsidRPr="00330944" w:rsidRDefault="00B048EB"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Cada autor debe igualmente hacer un esfuerzo para identificar posibles intereses contrapuestos </w:t>
      </w:r>
      <w:r w:rsidR="005700F4" w:rsidRPr="00330944">
        <w:rPr>
          <w:rFonts w:asciiTheme="minorBidi" w:hAnsiTheme="minorBidi" w:cstheme="minorBidi"/>
          <w:color w:val="000000"/>
          <w:lang w:val="es-CO"/>
        </w:rPr>
        <w:t xml:space="preserve">de la Revista, por la presentación de artículos que eventualmente </w:t>
      </w:r>
      <w:r w:rsidRPr="00330944">
        <w:rPr>
          <w:rFonts w:asciiTheme="minorBidi" w:hAnsiTheme="minorBidi" w:cstheme="minorBidi"/>
          <w:color w:val="000000"/>
          <w:lang w:val="es-CO"/>
        </w:rPr>
        <w:t>pueda</w:t>
      </w:r>
      <w:r w:rsidR="005700F4" w:rsidRPr="00330944">
        <w:rPr>
          <w:rFonts w:asciiTheme="minorBidi" w:hAnsiTheme="minorBidi" w:cstheme="minorBidi"/>
          <w:color w:val="000000"/>
          <w:lang w:val="es-CO"/>
        </w:rPr>
        <w:t>n</w:t>
      </w:r>
      <w:r w:rsidRPr="00330944">
        <w:rPr>
          <w:rFonts w:asciiTheme="minorBidi" w:hAnsiTheme="minorBidi" w:cstheme="minorBidi"/>
          <w:color w:val="000000"/>
          <w:lang w:val="es-CO"/>
        </w:rPr>
        <w:t xml:space="preserve"> </w:t>
      </w:r>
      <w:r w:rsidR="008A3C5C" w:rsidRPr="00330944">
        <w:rPr>
          <w:rFonts w:asciiTheme="minorBidi" w:hAnsiTheme="minorBidi" w:cstheme="minorBidi"/>
          <w:color w:val="000000"/>
          <w:lang w:val="es-CO"/>
        </w:rPr>
        <w:t>verse</w:t>
      </w:r>
      <w:r w:rsidR="005700F4" w:rsidRPr="00330944">
        <w:rPr>
          <w:rFonts w:asciiTheme="minorBidi" w:hAnsiTheme="minorBidi" w:cstheme="minorBidi"/>
          <w:color w:val="000000"/>
          <w:lang w:val="es-CO"/>
        </w:rPr>
        <w:t xml:space="preserve"> </w:t>
      </w:r>
      <w:r w:rsidRPr="00330944">
        <w:rPr>
          <w:rFonts w:asciiTheme="minorBidi" w:hAnsiTheme="minorBidi" w:cstheme="minorBidi"/>
          <w:color w:val="000000"/>
          <w:lang w:val="es-CO"/>
        </w:rPr>
        <w:t>afecta</w:t>
      </w:r>
      <w:r w:rsidR="005700F4" w:rsidRPr="00330944">
        <w:rPr>
          <w:rFonts w:asciiTheme="minorBidi" w:hAnsiTheme="minorBidi" w:cstheme="minorBidi"/>
          <w:color w:val="000000"/>
          <w:lang w:val="es-CO"/>
        </w:rPr>
        <w:t>dos en su revisión o evaluación imparcial.</w:t>
      </w:r>
    </w:p>
    <w:p w14:paraId="6B9ECD30" w14:textId="0FC3FA4B" w:rsidR="00441892" w:rsidRPr="00330944" w:rsidRDefault="008A3C5C" w:rsidP="00FD62FD">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Si esto llega a ocurrir, los autores deben</w:t>
      </w:r>
      <w:r w:rsidR="0038497A" w:rsidRPr="00330944">
        <w:rPr>
          <w:rFonts w:asciiTheme="minorBidi" w:hAnsiTheme="minorBidi" w:cstheme="minorBidi"/>
          <w:color w:val="000000"/>
          <w:lang w:val="es-CO"/>
        </w:rPr>
        <w:t xml:space="preserve"> </w:t>
      </w:r>
      <w:r w:rsidRPr="00330944">
        <w:rPr>
          <w:rFonts w:asciiTheme="minorBidi" w:hAnsiTheme="minorBidi" w:cstheme="minorBidi"/>
          <w:color w:val="000000"/>
          <w:lang w:val="es-CO"/>
        </w:rPr>
        <w:t>allegar con e</w:t>
      </w:r>
      <w:r w:rsidR="0038497A" w:rsidRPr="00330944">
        <w:rPr>
          <w:rFonts w:asciiTheme="minorBidi" w:hAnsiTheme="minorBidi" w:cstheme="minorBidi"/>
          <w:color w:val="000000"/>
          <w:lang w:val="es-CO"/>
        </w:rPr>
        <w:t xml:space="preserve">l artículo y la declaración de </w:t>
      </w:r>
      <w:r w:rsidR="00797BE1" w:rsidRPr="00330944">
        <w:rPr>
          <w:rFonts w:asciiTheme="minorBidi" w:hAnsiTheme="minorBidi" w:cstheme="minorBidi"/>
          <w:color w:val="000000"/>
          <w:lang w:val="es-CO"/>
        </w:rPr>
        <w:t>originalidad</w:t>
      </w:r>
      <w:r w:rsidR="0038497A" w:rsidRPr="00330944">
        <w:rPr>
          <w:rFonts w:asciiTheme="minorBidi" w:hAnsiTheme="minorBidi" w:cstheme="minorBidi"/>
          <w:color w:val="000000"/>
          <w:lang w:val="es-CO"/>
        </w:rPr>
        <w:t xml:space="preserve"> </w:t>
      </w:r>
      <w:r w:rsidRPr="00330944">
        <w:rPr>
          <w:rFonts w:asciiTheme="minorBidi" w:hAnsiTheme="minorBidi" w:cstheme="minorBidi"/>
          <w:color w:val="000000"/>
          <w:lang w:val="es-CO"/>
        </w:rPr>
        <w:t xml:space="preserve">un oficio dirigido al Editor de la Revista </w:t>
      </w:r>
      <w:r w:rsidR="0038497A" w:rsidRPr="00330944">
        <w:rPr>
          <w:rFonts w:asciiTheme="minorBidi" w:hAnsiTheme="minorBidi" w:cstheme="minorBidi"/>
          <w:color w:val="000000"/>
          <w:lang w:val="es-CO"/>
        </w:rPr>
        <w:t xml:space="preserve">expresando de forma </w:t>
      </w:r>
      <w:r w:rsidRPr="00330944">
        <w:rPr>
          <w:rFonts w:asciiTheme="minorBidi" w:hAnsiTheme="minorBidi" w:cstheme="minorBidi"/>
          <w:color w:val="000000"/>
          <w:lang w:val="es-CO"/>
        </w:rPr>
        <w:t>concreta la existencia de algún conflicto de interés</w:t>
      </w:r>
      <w:r w:rsidR="0038497A" w:rsidRPr="00330944">
        <w:rPr>
          <w:rFonts w:asciiTheme="minorBidi" w:hAnsiTheme="minorBidi" w:cstheme="minorBidi"/>
          <w:color w:val="000000"/>
          <w:lang w:val="es-CO"/>
        </w:rPr>
        <w:t>,</w:t>
      </w:r>
      <w:r w:rsidRPr="00330944">
        <w:rPr>
          <w:rFonts w:asciiTheme="minorBidi" w:hAnsiTheme="minorBidi" w:cstheme="minorBidi"/>
          <w:color w:val="000000"/>
          <w:lang w:val="es-CO"/>
        </w:rPr>
        <w:t xml:space="preserve"> detallando el caso específico</w:t>
      </w:r>
      <w:r w:rsidR="0038497A" w:rsidRPr="00330944">
        <w:rPr>
          <w:rFonts w:asciiTheme="minorBidi" w:hAnsiTheme="minorBidi" w:cstheme="minorBidi"/>
          <w:color w:val="000000"/>
          <w:lang w:val="es-CO"/>
        </w:rPr>
        <w:t xml:space="preserve">. </w:t>
      </w:r>
      <w:r w:rsidRPr="00330944">
        <w:rPr>
          <w:rFonts w:asciiTheme="minorBidi" w:hAnsiTheme="minorBidi" w:cstheme="minorBidi"/>
          <w:color w:val="000000"/>
          <w:lang w:val="es-CO"/>
        </w:rPr>
        <w:t>El oficio debe precisar la existencia del vínculo (ya sea de carácter</w:t>
      </w:r>
      <w:r w:rsidR="0038497A" w:rsidRPr="00330944">
        <w:rPr>
          <w:rFonts w:asciiTheme="minorBidi" w:hAnsiTheme="minorBidi" w:cstheme="minorBidi"/>
          <w:color w:val="000000"/>
          <w:lang w:val="es-CO"/>
        </w:rPr>
        <w:t xml:space="preserve"> comercial, financiero o personal</w:t>
      </w:r>
      <w:r w:rsidRPr="00330944">
        <w:rPr>
          <w:rFonts w:asciiTheme="minorBidi" w:hAnsiTheme="minorBidi" w:cstheme="minorBidi"/>
          <w:color w:val="000000"/>
          <w:lang w:val="es-CO"/>
        </w:rPr>
        <w:t xml:space="preserve">) que en alguna medida tenga el potencial de </w:t>
      </w:r>
      <w:r w:rsidR="0038497A" w:rsidRPr="00330944">
        <w:rPr>
          <w:rFonts w:asciiTheme="minorBidi" w:hAnsiTheme="minorBidi" w:cstheme="minorBidi"/>
          <w:color w:val="000000"/>
          <w:lang w:val="es-CO"/>
        </w:rPr>
        <w:t>afectar el artículo.</w:t>
      </w:r>
    </w:p>
    <w:bookmarkEnd w:id="0"/>
    <w:p w14:paraId="0D16ACBC" w14:textId="3487AB3F" w:rsidR="0038497A" w:rsidRPr="00330944" w:rsidRDefault="0038497A" w:rsidP="00441892">
      <w:pPr>
        <w:jc w:val="center"/>
        <w:rPr>
          <w:rFonts w:asciiTheme="minorBidi" w:hAnsiTheme="minorBidi"/>
          <w:b/>
          <w:szCs w:val="24"/>
          <w:lang w:val="es-CO"/>
        </w:rPr>
      </w:pPr>
      <w:r w:rsidRPr="00330944">
        <w:rPr>
          <w:rFonts w:asciiTheme="minorBidi" w:hAnsiTheme="minorBidi"/>
          <w:b/>
          <w:szCs w:val="24"/>
          <w:lang w:val="es-CO"/>
        </w:rPr>
        <w:t>P</w:t>
      </w:r>
      <w:r w:rsidR="00441892" w:rsidRPr="00330944">
        <w:rPr>
          <w:rFonts w:asciiTheme="minorBidi" w:hAnsiTheme="minorBidi"/>
          <w:b/>
          <w:szCs w:val="24"/>
          <w:lang w:val="es-CO"/>
        </w:rPr>
        <w:t>olítica para la retractación de artículos y su procedimiento</w:t>
      </w:r>
    </w:p>
    <w:p w14:paraId="39ED6464" w14:textId="77777777" w:rsidR="0038497A" w:rsidRPr="00330944" w:rsidRDefault="0038497A" w:rsidP="00A84961">
      <w:pPr>
        <w:jc w:val="both"/>
        <w:rPr>
          <w:rFonts w:asciiTheme="minorBidi" w:hAnsiTheme="minorBidi"/>
          <w:szCs w:val="24"/>
          <w:lang w:val="es-CO"/>
        </w:rPr>
      </w:pPr>
    </w:p>
    <w:p w14:paraId="63311DBA" w14:textId="77777777" w:rsidR="008A3C5C" w:rsidRPr="00330944" w:rsidRDefault="001200D2" w:rsidP="00A84961">
      <w:pPr>
        <w:shd w:val="clear" w:color="auto" w:fill="FFFFFF"/>
        <w:spacing w:after="100" w:afterAutospacing="1"/>
        <w:jc w:val="both"/>
        <w:rPr>
          <w:rFonts w:asciiTheme="minorBidi" w:hAnsiTheme="minorBidi"/>
          <w:color w:val="000000"/>
          <w:szCs w:val="24"/>
          <w:shd w:val="clear" w:color="auto" w:fill="FFFFFF"/>
        </w:rPr>
      </w:pPr>
      <w:r w:rsidRPr="00330944">
        <w:rPr>
          <w:rFonts w:asciiTheme="minorBidi" w:hAnsiTheme="minorBidi"/>
          <w:color w:val="000000"/>
          <w:szCs w:val="24"/>
          <w:shd w:val="clear" w:color="auto" w:fill="FFFFFF"/>
          <w:lang w:val="es-CO"/>
        </w:rPr>
        <w:t>Si un autor presenta</w:t>
      </w:r>
      <w:r w:rsidR="008A3C5C" w:rsidRPr="00330944">
        <w:rPr>
          <w:rFonts w:asciiTheme="minorBidi" w:hAnsiTheme="minorBidi"/>
          <w:color w:val="000000"/>
          <w:szCs w:val="24"/>
          <w:shd w:val="clear" w:color="auto" w:fill="FFFFFF"/>
          <w:lang w:val="es-CO"/>
        </w:rPr>
        <w:t xml:space="preserve"> un artículo para su publicación y es evaluado positivamente, pero posteriormente </w:t>
      </w:r>
      <w:r w:rsidR="008A3C5C" w:rsidRPr="00330944">
        <w:rPr>
          <w:rFonts w:asciiTheme="minorBidi" w:hAnsiTheme="minorBidi"/>
          <w:color w:val="000000"/>
          <w:szCs w:val="24"/>
          <w:shd w:val="clear" w:color="auto" w:fill="FFFFFF"/>
        </w:rPr>
        <w:t xml:space="preserve">se retracta en su voluntad de publicarlo, puede hacerlo siempre y cuando </w:t>
      </w:r>
      <w:r w:rsidR="000C67D3" w:rsidRPr="00330944">
        <w:rPr>
          <w:rFonts w:asciiTheme="minorBidi" w:hAnsiTheme="minorBidi"/>
          <w:color w:val="000000"/>
          <w:szCs w:val="24"/>
          <w:shd w:val="clear" w:color="auto" w:fill="FFFFFF"/>
        </w:rPr>
        <w:t xml:space="preserve">se de alguna de las siguientes causales las cuales están previstos en los lineamientos establecidos en el </w:t>
      </w:r>
      <w:proofErr w:type="spellStart"/>
      <w:r w:rsidR="000C67D3" w:rsidRPr="00330944">
        <w:rPr>
          <w:rFonts w:asciiTheme="minorBidi" w:eastAsia="Times New Roman" w:hAnsiTheme="minorBidi"/>
          <w:bCs/>
          <w:i/>
          <w:iCs/>
          <w:color w:val="000000"/>
          <w:szCs w:val="24"/>
          <w:lang w:val="es-CO"/>
        </w:rPr>
        <w:t>Committee</w:t>
      </w:r>
      <w:proofErr w:type="spellEnd"/>
      <w:r w:rsidR="000C67D3" w:rsidRPr="00330944">
        <w:rPr>
          <w:rFonts w:asciiTheme="minorBidi" w:eastAsia="Times New Roman" w:hAnsiTheme="minorBidi"/>
          <w:bCs/>
          <w:i/>
          <w:iCs/>
          <w:color w:val="000000"/>
          <w:szCs w:val="24"/>
          <w:lang w:val="es-CO"/>
        </w:rPr>
        <w:t xml:space="preserve"> </w:t>
      </w:r>
      <w:proofErr w:type="spellStart"/>
      <w:r w:rsidR="000C67D3" w:rsidRPr="00330944">
        <w:rPr>
          <w:rFonts w:asciiTheme="minorBidi" w:eastAsia="Times New Roman" w:hAnsiTheme="minorBidi"/>
          <w:bCs/>
          <w:i/>
          <w:iCs/>
          <w:color w:val="000000"/>
          <w:szCs w:val="24"/>
          <w:lang w:val="es-CO"/>
        </w:rPr>
        <w:t>on</w:t>
      </w:r>
      <w:proofErr w:type="spellEnd"/>
      <w:r w:rsidR="000C67D3" w:rsidRPr="00330944">
        <w:rPr>
          <w:rFonts w:asciiTheme="minorBidi" w:eastAsia="Times New Roman" w:hAnsiTheme="minorBidi"/>
          <w:bCs/>
          <w:i/>
          <w:iCs/>
          <w:color w:val="000000"/>
          <w:szCs w:val="24"/>
          <w:lang w:val="es-CO"/>
        </w:rPr>
        <w:t xml:space="preserve"> </w:t>
      </w:r>
      <w:proofErr w:type="spellStart"/>
      <w:r w:rsidR="000C67D3" w:rsidRPr="00330944">
        <w:rPr>
          <w:rFonts w:asciiTheme="minorBidi" w:eastAsia="Times New Roman" w:hAnsiTheme="minorBidi"/>
          <w:bCs/>
          <w:i/>
          <w:iCs/>
          <w:color w:val="000000"/>
          <w:szCs w:val="24"/>
          <w:lang w:val="es-CO"/>
        </w:rPr>
        <w:t>Publication</w:t>
      </w:r>
      <w:proofErr w:type="spellEnd"/>
      <w:r w:rsidR="000C67D3" w:rsidRPr="00330944">
        <w:rPr>
          <w:rFonts w:asciiTheme="minorBidi" w:eastAsia="Times New Roman" w:hAnsiTheme="minorBidi"/>
          <w:bCs/>
          <w:i/>
          <w:iCs/>
          <w:color w:val="000000"/>
          <w:szCs w:val="24"/>
          <w:lang w:val="es-CO"/>
        </w:rPr>
        <w:t xml:space="preserve"> </w:t>
      </w:r>
      <w:proofErr w:type="spellStart"/>
      <w:r w:rsidR="000C67D3" w:rsidRPr="00330944">
        <w:rPr>
          <w:rFonts w:asciiTheme="minorBidi" w:eastAsia="Times New Roman" w:hAnsiTheme="minorBidi"/>
          <w:bCs/>
          <w:i/>
          <w:iCs/>
          <w:color w:val="000000"/>
          <w:szCs w:val="24"/>
          <w:lang w:val="es-CO"/>
        </w:rPr>
        <w:t>Ethics</w:t>
      </w:r>
      <w:proofErr w:type="spellEnd"/>
      <w:r w:rsidR="000C67D3" w:rsidRPr="00330944">
        <w:rPr>
          <w:rFonts w:asciiTheme="minorBidi" w:hAnsiTheme="minorBidi"/>
          <w:color w:val="000000"/>
          <w:szCs w:val="24"/>
          <w:shd w:val="clear" w:color="auto" w:fill="FFFFFF"/>
        </w:rPr>
        <w:t xml:space="preserve"> (COPE): </w:t>
      </w:r>
    </w:p>
    <w:p w14:paraId="6E4E5AC2" w14:textId="1996B9CD" w:rsidR="000C67D3" w:rsidRPr="00330944" w:rsidRDefault="00077E72" w:rsidP="00441892">
      <w:pPr>
        <w:pStyle w:val="Prrafodelista"/>
        <w:numPr>
          <w:ilvl w:val="0"/>
          <w:numId w:val="5"/>
        </w:numPr>
        <w:shd w:val="clear" w:color="auto" w:fill="FFFFFF"/>
        <w:spacing w:before="100" w:beforeAutospacing="1" w:after="100" w:afterAutospacing="1"/>
        <w:jc w:val="both"/>
        <w:rPr>
          <w:rFonts w:asciiTheme="minorBidi" w:eastAsia="Times New Roman" w:hAnsiTheme="minorBidi"/>
          <w:color w:val="000000"/>
          <w:szCs w:val="24"/>
          <w:lang w:val="es-CO"/>
        </w:rPr>
      </w:pPr>
      <w:r w:rsidRPr="00330944">
        <w:rPr>
          <w:rFonts w:asciiTheme="minorBidi" w:eastAsia="Times New Roman" w:hAnsiTheme="minorBidi"/>
          <w:color w:val="000000"/>
          <w:szCs w:val="24"/>
          <w:lang w:val="es-CO"/>
        </w:rPr>
        <w:t>Que se verifique i</w:t>
      </w:r>
      <w:r w:rsidR="000C67D3" w:rsidRPr="00330944">
        <w:rPr>
          <w:rFonts w:asciiTheme="minorBidi" w:eastAsia="Times New Roman" w:hAnsiTheme="minorBidi"/>
          <w:color w:val="000000"/>
          <w:szCs w:val="24"/>
          <w:lang w:val="es-CO"/>
        </w:rPr>
        <w:t>nobservancia del proceso editorial establecido por la Revista</w:t>
      </w:r>
      <w:r w:rsidR="004A2DB4" w:rsidRPr="00330944">
        <w:rPr>
          <w:rFonts w:asciiTheme="minorBidi" w:eastAsia="Times New Roman" w:hAnsiTheme="minorBidi"/>
          <w:color w:val="000000"/>
          <w:szCs w:val="24"/>
          <w:lang w:val="es-CO"/>
        </w:rPr>
        <w:t>.</w:t>
      </w:r>
      <w:r w:rsidR="004A2DB4" w:rsidRPr="00330944">
        <w:rPr>
          <w:rFonts w:asciiTheme="minorBidi" w:eastAsia="Times New Roman" w:hAnsiTheme="minorBidi"/>
          <w:color w:val="000000"/>
          <w:szCs w:val="24"/>
          <w:lang w:val="es-CO"/>
        </w:rPr>
        <w:tab/>
      </w:r>
    </w:p>
    <w:p w14:paraId="4EFCBDC9" w14:textId="665C5563" w:rsidR="000C67D3" w:rsidRPr="00330944" w:rsidRDefault="000C67D3" w:rsidP="00441892">
      <w:pPr>
        <w:pStyle w:val="Prrafodelista"/>
        <w:numPr>
          <w:ilvl w:val="0"/>
          <w:numId w:val="5"/>
        </w:numPr>
        <w:shd w:val="clear" w:color="auto" w:fill="FFFFFF"/>
        <w:spacing w:before="100" w:beforeAutospacing="1" w:after="100" w:afterAutospacing="1"/>
        <w:jc w:val="both"/>
        <w:rPr>
          <w:rFonts w:asciiTheme="minorBidi" w:eastAsia="Times New Roman" w:hAnsiTheme="minorBidi"/>
          <w:color w:val="000000"/>
          <w:szCs w:val="24"/>
          <w:lang w:val="es-CO"/>
        </w:rPr>
      </w:pPr>
      <w:r w:rsidRPr="00330944">
        <w:rPr>
          <w:rFonts w:asciiTheme="minorBidi" w:eastAsia="Times New Roman" w:hAnsiTheme="minorBidi"/>
          <w:color w:val="000000"/>
          <w:szCs w:val="24"/>
          <w:lang w:val="es-CO"/>
        </w:rPr>
        <w:t>Que la información no corresponda con la realidad en el proceso editorial</w:t>
      </w:r>
      <w:r w:rsidR="004A2DB4" w:rsidRPr="00330944">
        <w:rPr>
          <w:rFonts w:asciiTheme="minorBidi" w:eastAsia="Times New Roman" w:hAnsiTheme="minorBidi"/>
          <w:color w:val="000000"/>
          <w:szCs w:val="24"/>
          <w:lang w:val="es-CO"/>
        </w:rPr>
        <w:t>.</w:t>
      </w:r>
    </w:p>
    <w:p w14:paraId="5109A4DB" w14:textId="14E7A2A3" w:rsidR="000C67D3" w:rsidRPr="00330944" w:rsidRDefault="000C67D3" w:rsidP="00441892">
      <w:pPr>
        <w:pStyle w:val="Prrafodelista"/>
        <w:numPr>
          <w:ilvl w:val="0"/>
          <w:numId w:val="5"/>
        </w:numPr>
        <w:shd w:val="clear" w:color="auto" w:fill="FFFFFF"/>
        <w:spacing w:before="100" w:beforeAutospacing="1" w:after="100" w:afterAutospacing="1"/>
        <w:jc w:val="both"/>
        <w:rPr>
          <w:rFonts w:asciiTheme="minorBidi" w:eastAsia="Times New Roman" w:hAnsiTheme="minorBidi"/>
          <w:color w:val="000000"/>
          <w:szCs w:val="24"/>
          <w:lang w:val="es-CO"/>
        </w:rPr>
      </w:pPr>
      <w:r w:rsidRPr="00330944">
        <w:rPr>
          <w:rFonts w:asciiTheme="minorBidi" w:eastAsia="Times New Roman" w:hAnsiTheme="minorBidi"/>
          <w:color w:val="000000"/>
          <w:szCs w:val="24"/>
          <w:lang w:val="es-CO"/>
        </w:rPr>
        <w:t>Que se compruebe la ejecución de malas prácticas editoriales reali</w:t>
      </w:r>
      <w:r w:rsidR="004A2DB4" w:rsidRPr="00330944">
        <w:rPr>
          <w:rFonts w:asciiTheme="minorBidi" w:eastAsia="Times New Roman" w:hAnsiTheme="minorBidi"/>
          <w:color w:val="000000"/>
          <w:szCs w:val="24"/>
          <w:lang w:val="es-CO"/>
        </w:rPr>
        <w:t>zadas</w:t>
      </w:r>
      <w:r w:rsidRPr="00330944">
        <w:rPr>
          <w:rFonts w:asciiTheme="minorBidi" w:eastAsia="Times New Roman" w:hAnsiTheme="minorBidi"/>
          <w:color w:val="000000"/>
          <w:szCs w:val="24"/>
          <w:lang w:val="es-CO"/>
        </w:rPr>
        <w:t xml:space="preserve"> por el autor</w:t>
      </w:r>
      <w:r w:rsidR="004A2DB4" w:rsidRPr="00330944">
        <w:rPr>
          <w:rFonts w:asciiTheme="minorBidi" w:eastAsia="Times New Roman" w:hAnsiTheme="minorBidi"/>
          <w:color w:val="000000"/>
          <w:szCs w:val="24"/>
          <w:lang w:val="es-CO"/>
        </w:rPr>
        <w:t>.</w:t>
      </w:r>
    </w:p>
    <w:p w14:paraId="7A06416B" w14:textId="349CE0AD" w:rsidR="000C67D3" w:rsidRPr="00330944" w:rsidRDefault="00077E72" w:rsidP="00441892">
      <w:pPr>
        <w:pStyle w:val="Prrafodelista"/>
        <w:numPr>
          <w:ilvl w:val="0"/>
          <w:numId w:val="5"/>
        </w:numPr>
        <w:shd w:val="clear" w:color="auto" w:fill="FFFFFF"/>
        <w:spacing w:before="100" w:beforeAutospacing="1" w:after="100" w:afterAutospacing="1"/>
        <w:jc w:val="both"/>
        <w:rPr>
          <w:rFonts w:asciiTheme="minorBidi" w:eastAsia="Times New Roman" w:hAnsiTheme="minorBidi"/>
          <w:color w:val="000000"/>
          <w:szCs w:val="24"/>
          <w:lang w:val="es-CO"/>
        </w:rPr>
      </w:pPr>
      <w:r w:rsidRPr="00330944">
        <w:rPr>
          <w:rFonts w:asciiTheme="minorBidi" w:eastAsia="Times New Roman" w:hAnsiTheme="minorBidi"/>
          <w:color w:val="000000"/>
          <w:szCs w:val="24"/>
          <w:lang w:val="es-CO"/>
        </w:rPr>
        <w:t xml:space="preserve">Que exista un </w:t>
      </w:r>
      <w:r w:rsidR="000C67D3" w:rsidRPr="00330944">
        <w:rPr>
          <w:rFonts w:asciiTheme="minorBidi" w:eastAsia="Times New Roman" w:hAnsiTheme="minorBidi"/>
          <w:color w:val="000000"/>
          <w:szCs w:val="24"/>
          <w:lang w:val="es-CO"/>
        </w:rPr>
        <w:t>incumplimiento de los principios éticos</w:t>
      </w:r>
      <w:r w:rsidR="004A2DB4" w:rsidRPr="00330944">
        <w:rPr>
          <w:rFonts w:asciiTheme="minorBidi" w:eastAsia="Times New Roman" w:hAnsiTheme="minorBidi"/>
          <w:color w:val="000000"/>
          <w:szCs w:val="24"/>
          <w:lang w:val="es-CO"/>
        </w:rPr>
        <w:t>.</w:t>
      </w:r>
    </w:p>
    <w:p w14:paraId="5D089A3C" w14:textId="22208BA1" w:rsidR="000C67D3" w:rsidRPr="00330944" w:rsidRDefault="00077E72" w:rsidP="00441892">
      <w:pPr>
        <w:pStyle w:val="Prrafodelista"/>
        <w:numPr>
          <w:ilvl w:val="0"/>
          <w:numId w:val="5"/>
        </w:numPr>
        <w:shd w:val="clear" w:color="auto" w:fill="FFFFFF"/>
        <w:spacing w:before="100" w:beforeAutospacing="1" w:after="100" w:afterAutospacing="1"/>
        <w:jc w:val="both"/>
        <w:rPr>
          <w:rFonts w:asciiTheme="minorBidi" w:eastAsia="Times New Roman" w:hAnsiTheme="minorBidi"/>
          <w:color w:val="000000"/>
          <w:szCs w:val="24"/>
          <w:lang w:val="es-CO"/>
        </w:rPr>
      </w:pPr>
      <w:r w:rsidRPr="00330944">
        <w:rPr>
          <w:rFonts w:asciiTheme="minorBidi" w:eastAsia="Times New Roman" w:hAnsiTheme="minorBidi"/>
          <w:color w:val="000000"/>
          <w:szCs w:val="24"/>
          <w:lang w:val="es-CO"/>
        </w:rPr>
        <w:t xml:space="preserve">Que se incluyan </w:t>
      </w:r>
      <w:r w:rsidR="000C67D3" w:rsidRPr="00330944">
        <w:rPr>
          <w:rFonts w:asciiTheme="minorBidi" w:eastAsia="Times New Roman" w:hAnsiTheme="minorBidi"/>
          <w:color w:val="000000"/>
          <w:szCs w:val="24"/>
          <w:lang w:val="es-CO"/>
        </w:rPr>
        <w:t xml:space="preserve">informaciones </w:t>
      </w:r>
      <w:r w:rsidRPr="00330944">
        <w:rPr>
          <w:rFonts w:asciiTheme="minorBidi" w:eastAsia="Times New Roman" w:hAnsiTheme="minorBidi"/>
          <w:color w:val="000000"/>
          <w:szCs w:val="24"/>
          <w:lang w:val="es-CO"/>
        </w:rPr>
        <w:t>indeterminadas</w:t>
      </w:r>
      <w:r w:rsidR="000C67D3" w:rsidRPr="00330944">
        <w:rPr>
          <w:rFonts w:asciiTheme="minorBidi" w:eastAsia="Times New Roman" w:hAnsiTheme="minorBidi"/>
          <w:color w:val="000000"/>
          <w:szCs w:val="24"/>
          <w:lang w:val="es-CO"/>
        </w:rPr>
        <w:t xml:space="preserve"> o </w:t>
      </w:r>
      <w:r w:rsidRPr="00330944">
        <w:rPr>
          <w:rFonts w:asciiTheme="minorBidi" w:eastAsia="Times New Roman" w:hAnsiTheme="minorBidi"/>
          <w:color w:val="000000"/>
          <w:szCs w:val="24"/>
          <w:lang w:val="es-CO"/>
        </w:rPr>
        <w:t>erróneas</w:t>
      </w:r>
      <w:r w:rsidR="000C67D3" w:rsidRPr="00330944">
        <w:rPr>
          <w:rFonts w:asciiTheme="minorBidi" w:eastAsia="Times New Roman" w:hAnsiTheme="minorBidi"/>
          <w:color w:val="000000"/>
          <w:szCs w:val="24"/>
          <w:lang w:val="es-CO"/>
        </w:rPr>
        <w:t xml:space="preserve"> de </w:t>
      </w:r>
      <w:r w:rsidRPr="00330944">
        <w:rPr>
          <w:rFonts w:asciiTheme="minorBidi" w:eastAsia="Times New Roman" w:hAnsiTheme="minorBidi"/>
          <w:color w:val="000000"/>
          <w:szCs w:val="24"/>
          <w:lang w:val="es-CO"/>
        </w:rPr>
        <w:t>forma intencionada</w:t>
      </w:r>
      <w:r w:rsidR="004A2DB4" w:rsidRPr="00330944">
        <w:rPr>
          <w:rFonts w:asciiTheme="minorBidi" w:eastAsia="Times New Roman" w:hAnsiTheme="minorBidi"/>
          <w:color w:val="000000"/>
          <w:szCs w:val="24"/>
          <w:lang w:val="es-CO"/>
        </w:rPr>
        <w:t>.</w:t>
      </w:r>
    </w:p>
    <w:p w14:paraId="2E11CD16" w14:textId="77777777" w:rsidR="00077E72" w:rsidRPr="00330944" w:rsidRDefault="00077E72"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En el caso en que se origine una retractación con la que se busque la invalidación o anulación </w:t>
      </w:r>
      <w:r w:rsidR="000C67D3" w:rsidRPr="00330944">
        <w:rPr>
          <w:rFonts w:asciiTheme="minorBidi" w:hAnsiTheme="minorBidi" w:cstheme="minorBidi"/>
          <w:color w:val="000000"/>
          <w:lang w:val="es-CO"/>
        </w:rPr>
        <w:t>total o parcial</w:t>
      </w:r>
      <w:r w:rsidRPr="00330944">
        <w:rPr>
          <w:rFonts w:asciiTheme="minorBidi" w:hAnsiTheme="minorBidi" w:cstheme="minorBidi"/>
          <w:color w:val="000000"/>
          <w:lang w:val="es-CO"/>
        </w:rPr>
        <w:t>mente de un artículo incluido en alguna edición publicada de la Revista</w:t>
      </w:r>
      <w:r w:rsidR="000C67D3" w:rsidRPr="00330944">
        <w:rPr>
          <w:rFonts w:asciiTheme="minorBidi" w:hAnsiTheme="minorBidi" w:cstheme="minorBidi"/>
          <w:color w:val="000000"/>
          <w:lang w:val="es-CO"/>
        </w:rPr>
        <w:t xml:space="preserve">, así como </w:t>
      </w:r>
      <w:r w:rsidRPr="00330944">
        <w:rPr>
          <w:rFonts w:asciiTheme="minorBidi" w:hAnsiTheme="minorBidi" w:cstheme="minorBidi"/>
          <w:color w:val="000000"/>
          <w:lang w:val="es-CO"/>
        </w:rPr>
        <w:t xml:space="preserve">la retractación </w:t>
      </w:r>
      <w:r w:rsidR="000C67D3" w:rsidRPr="00330944">
        <w:rPr>
          <w:rFonts w:asciiTheme="minorBidi" w:hAnsiTheme="minorBidi" w:cstheme="minorBidi"/>
          <w:color w:val="000000"/>
          <w:lang w:val="es-CO"/>
        </w:rPr>
        <w:t xml:space="preserve">o </w:t>
      </w:r>
      <w:r w:rsidRPr="00330944">
        <w:rPr>
          <w:rFonts w:asciiTheme="minorBidi" w:hAnsiTheme="minorBidi" w:cstheme="minorBidi"/>
          <w:color w:val="000000"/>
          <w:lang w:val="es-CO"/>
        </w:rPr>
        <w:t xml:space="preserve">renuncia de </w:t>
      </w:r>
      <w:r w:rsidR="000C67D3" w:rsidRPr="00330944">
        <w:rPr>
          <w:rFonts w:asciiTheme="minorBidi" w:hAnsiTheme="minorBidi" w:cstheme="minorBidi"/>
          <w:color w:val="000000"/>
          <w:lang w:val="es-CO"/>
        </w:rPr>
        <w:t xml:space="preserve">una obra, articulo u opinión, el autor o tercero </w:t>
      </w:r>
      <w:r w:rsidRPr="00330944">
        <w:rPr>
          <w:rFonts w:asciiTheme="minorBidi" w:hAnsiTheme="minorBidi" w:cstheme="minorBidi"/>
          <w:color w:val="000000"/>
          <w:lang w:val="es-CO"/>
        </w:rPr>
        <w:t xml:space="preserve">que </w:t>
      </w:r>
      <w:r w:rsidR="000C67D3" w:rsidRPr="00330944">
        <w:rPr>
          <w:rFonts w:asciiTheme="minorBidi" w:hAnsiTheme="minorBidi" w:cstheme="minorBidi"/>
          <w:color w:val="000000"/>
          <w:lang w:val="es-CO"/>
        </w:rPr>
        <w:t xml:space="preserve">pretenda hacer uso de esta política </w:t>
      </w:r>
      <w:r w:rsidRPr="00330944">
        <w:rPr>
          <w:rFonts w:asciiTheme="minorBidi" w:hAnsiTheme="minorBidi" w:cstheme="minorBidi"/>
          <w:color w:val="000000"/>
          <w:lang w:val="es-CO"/>
        </w:rPr>
        <w:t xml:space="preserve">debe </w:t>
      </w:r>
      <w:r w:rsidR="000C67D3" w:rsidRPr="00330944">
        <w:rPr>
          <w:rFonts w:asciiTheme="minorBidi" w:hAnsiTheme="minorBidi" w:cstheme="minorBidi"/>
          <w:color w:val="000000"/>
          <w:lang w:val="es-CO"/>
        </w:rPr>
        <w:t>enviar una comunicación escrita al Editor de la revista</w:t>
      </w:r>
      <w:r w:rsidRPr="00330944">
        <w:rPr>
          <w:rFonts w:asciiTheme="minorBidi" w:hAnsiTheme="minorBidi" w:cstheme="minorBidi"/>
          <w:color w:val="000000"/>
          <w:lang w:val="es-CO"/>
        </w:rPr>
        <w:t>, en la que exponga sus argumentos con la debida fundamentación y con las pruebas necesarias</w:t>
      </w:r>
      <w:r w:rsidR="004D0A9E" w:rsidRPr="00330944">
        <w:rPr>
          <w:rFonts w:asciiTheme="minorBidi" w:hAnsiTheme="minorBidi" w:cstheme="minorBidi"/>
          <w:color w:val="000000"/>
          <w:lang w:val="es-CO"/>
        </w:rPr>
        <w:t>.</w:t>
      </w:r>
    </w:p>
    <w:p w14:paraId="7BF57DEF" w14:textId="77777777" w:rsidR="000C67D3" w:rsidRPr="00330944" w:rsidRDefault="004D0A9E"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Una vez se verifiquen </w:t>
      </w:r>
      <w:r w:rsidR="000C67D3" w:rsidRPr="00330944">
        <w:rPr>
          <w:rFonts w:asciiTheme="minorBidi" w:hAnsiTheme="minorBidi" w:cstheme="minorBidi"/>
          <w:color w:val="000000"/>
          <w:lang w:val="es-CO"/>
        </w:rPr>
        <w:t xml:space="preserve">los documentos enviados </w:t>
      </w:r>
      <w:r w:rsidRPr="00330944">
        <w:rPr>
          <w:rFonts w:asciiTheme="minorBidi" w:hAnsiTheme="minorBidi" w:cstheme="minorBidi"/>
          <w:color w:val="000000"/>
          <w:lang w:val="es-CO"/>
        </w:rPr>
        <w:t xml:space="preserve">y dentro de los 15 días calendario siguientes, </w:t>
      </w:r>
      <w:r w:rsidR="000C67D3" w:rsidRPr="00330944">
        <w:rPr>
          <w:rFonts w:asciiTheme="minorBidi" w:hAnsiTheme="minorBidi" w:cstheme="minorBidi"/>
          <w:color w:val="000000"/>
          <w:lang w:val="es-CO"/>
        </w:rPr>
        <w:t>el Editor procederá a exponer el caso ante el Comité Editorial</w:t>
      </w:r>
      <w:r w:rsidRPr="00330944">
        <w:rPr>
          <w:rFonts w:asciiTheme="minorBidi" w:hAnsiTheme="minorBidi" w:cstheme="minorBidi"/>
          <w:color w:val="000000"/>
          <w:lang w:val="es-CO"/>
        </w:rPr>
        <w:t xml:space="preserve"> quienes </w:t>
      </w:r>
      <w:r w:rsidRPr="00330944">
        <w:rPr>
          <w:rFonts w:asciiTheme="minorBidi" w:hAnsiTheme="minorBidi" w:cstheme="minorBidi"/>
          <w:color w:val="000000"/>
          <w:lang w:val="es-CO"/>
        </w:rPr>
        <w:lastRenderedPageBreak/>
        <w:t xml:space="preserve">discutirán </w:t>
      </w:r>
      <w:r w:rsidR="000C67D3" w:rsidRPr="00330944">
        <w:rPr>
          <w:rFonts w:asciiTheme="minorBidi" w:hAnsiTheme="minorBidi" w:cstheme="minorBidi"/>
          <w:color w:val="000000"/>
          <w:lang w:val="es-CO"/>
        </w:rPr>
        <w:t>y decidirán por votación sobre la solicitud</w:t>
      </w:r>
      <w:r w:rsidRPr="00330944">
        <w:rPr>
          <w:rFonts w:asciiTheme="minorBidi" w:hAnsiTheme="minorBidi" w:cstheme="minorBidi"/>
          <w:color w:val="000000"/>
          <w:lang w:val="es-CO"/>
        </w:rPr>
        <w:t>. En caso de ser aceptada</w:t>
      </w:r>
      <w:r w:rsidR="000C67D3" w:rsidRPr="00330944">
        <w:rPr>
          <w:rFonts w:asciiTheme="minorBidi" w:hAnsiTheme="minorBidi" w:cstheme="minorBidi"/>
          <w:color w:val="000000"/>
          <w:lang w:val="es-CO"/>
        </w:rPr>
        <w:t xml:space="preserve">, </w:t>
      </w:r>
      <w:r w:rsidRPr="00330944">
        <w:rPr>
          <w:rFonts w:asciiTheme="minorBidi" w:hAnsiTheme="minorBidi" w:cstheme="minorBidi"/>
          <w:color w:val="000000"/>
          <w:lang w:val="es-CO"/>
        </w:rPr>
        <w:t xml:space="preserve">la petición se realizará dentro de los </w:t>
      </w:r>
      <w:r w:rsidR="000C67D3" w:rsidRPr="00330944">
        <w:rPr>
          <w:rFonts w:asciiTheme="minorBidi" w:hAnsiTheme="minorBidi" w:cstheme="minorBidi"/>
          <w:color w:val="000000"/>
          <w:lang w:val="es-CO"/>
        </w:rPr>
        <w:t>30 días hábiles.</w:t>
      </w:r>
    </w:p>
    <w:p w14:paraId="13ED3BD4" w14:textId="77777777" w:rsidR="006B2A46" w:rsidRPr="00330944" w:rsidRDefault="004D0A9E"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En c</w:t>
      </w:r>
      <w:r w:rsidR="000C67D3" w:rsidRPr="00330944">
        <w:rPr>
          <w:rFonts w:asciiTheme="minorBidi" w:hAnsiTheme="minorBidi" w:cstheme="minorBidi"/>
          <w:color w:val="000000"/>
          <w:lang w:val="es-CO"/>
        </w:rPr>
        <w:t xml:space="preserve">ontra </w:t>
      </w:r>
      <w:r w:rsidRPr="00330944">
        <w:rPr>
          <w:rFonts w:asciiTheme="minorBidi" w:hAnsiTheme="minorBidi" w:cstheme="minorBidi"/>
          <w:color w:val="000000"/>
          <w:lang w:val="es-CO"/>
        </w:rPr>
        <w:t xml:space="preserve">de </w:t>
      </w:r>
      <w:r w:rsidR="000C67D3" w:rsidRPr="00330944">
        <w:rPr>
          <w:rFonts w:asciiTheme="minorBidi" w:hAnsiTheme="minorBidi" w:cstheme="minorBidi"/>
          <w:color w:val="000000"/>
          <w:lang w:val="es-CO"/>
        </w:rPr>
        <w:t>la decisión no habrá recurso de apelación alguno</w:t>
      </w:r>
      <w:r w:rsidRPr="00330944">
        <w:rPr>
          <w:rFonts w:asciiTheme="minorBidi" w:hAnsiTheme="minorBidi" w:cstheme="minorBidi"/>
          <w:color w:val="000000"/>
          <w:lang w:val="es-CO"/>
        </w:rPr>
        <w:t xml:space="preserve">. Sin embargo, </w:t>
      </w:r>
      <w:r w:rsidR="000C67D3" w:rsidRPr="00330944">
        <w:rPr>
          <w:rFonts w:asciiTheme="minorBidi" w:hAnsiTheme="minorBidi" w:cstheme="minorBidi"/>
          <w:color w:val="000000"/>
          <w:lang w:val="es-CO"/>
        </w:rPr>
        <w:t xml:space="preserve">el solicitante </w:t>
      </w:r>
      <w:r w:rsidRPr="00330944">
        <w:rPr>
          <w:rFonts w:asciiTheme="minorBidi" w:hAnsiTheme="minorBidi" w:cstheme="minorBidi"/>
          <w:color w:val="000000"/>
          <w:lang w:val="es-CO"/>
        </w:rPr>
        <w:t xml:space="preserve">podrá informar nuevamente su </w:t>
      </w:r>
      <w:r w:rsidR="006B2A46" w:rsidRPr="00330944">
        <w:rPr>
          <w:rFonts w:asciiTheme="minorBidi" w:hAnsiTheme="minorBidi" w:cstheme="minorBidi"/>
          <w:color w:val="000000"/>
          <w:lang w:val="es-CO"/>
        </w:rPr>
        <w:t xml:space="preserve">interés de retractarse, aportando o adicionando nuevas </w:t>
      </w:r>
      <w:r w:rsidR="000C67D3" w:rsidRPr="00330944">
        <w:rPr>
          <w:rFonts w:asciiTheme="minorBidi" w:hAnsiTheme="minorBidi" w:cstheme="minorBidi"/>
          <w:color w:val="000000"/>
          <w:lang w:val="es-CO"/>
        </w:rPr>
        <w:t xml:space="preserve">pruebas. </w:t>
      </w:r>
      <w:r w:rsidR="006B2A46" w:rsidRPr="00330944">
        <w:rPr>
          <w:rFonts w:asciiTheme="minorBidi" w:hAnsiTheme="minorBidi" w:cstheme="minorBidi"/>
          <w:color w:val="000000"/>
          <w:lang w:val="es-CO"/>
        </w:rPr>
        <w:t xml:space="preserve">El </w:t>
      </w:r>
      <w:r w:rsidR="000C67D3" w:rsidRPr="00330944">
        <w:rPr>
          <w:rFonts w:asciiTheme="minorBidi" w:hAnsiTheme="minorBidi" w:cstheme="minorBidi"/>
          <w:color w:val="000000"/>
          <w:lang w:val="es-CO"/>
        </w:rPr>
        <w:t>Comité Editorial</w:t>
      </w:r>
      <w:r w:rsidR="006B2A46" w:rsidRPr="00330944">
        <w:rPr>
          <w:rFonts w:asciiTheme="minorBidi" w:hAnsiTheme="minorBidi" w:cstheme="minorBidi"/>
          <w:color w:val="000000"/>
          <w:lang w:val="es-CO"/>
        </w:rPr>
        <w:t xml:space="preserve"> deberá nuevamente revisar la solicitud valorando las pruebas adicionales aportadas. </w:t>
      </w:r>
    </w:p>
    <w:p w14:paraId="20060108" w14:textId="1DCB53DE" w:rsidR="00FD62FD" w:rsidRPr="00330944" w:rsidRDefault="006B2A46" w:rsidP="009C1C87">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Si se decide </w:t>
      </w:r>
      <w:r w:rsidR="000C67D3" w:rsidRPr="00330944">
        <w:rPr>
          <w:rFonts w:asciiTheme="minorBidi" w:hAnsiTheme="minorBidi" w:cstheme="minorBidi"/>
          <w:color w:val="000000"/>
          <w:lang w:val="es-CO"/>
        </w:rPr>
        <w:t xml:space="preserve">la procedencia de la retractación </w:t>
      </w:r>
      <w:r w:rsidRPr="00330944">
        <w:rPr>
          <w:rFonts w:asciiTheme="minorBidi" w:hAnsiTheme="minorBidi" w:cstheme="minorBidi"/>
          <w:color w:val="000000"/>
          <w:lang w:val="es-CO"/>
        </w:rPr>
        <w:t>del artículo</w:t>
      </w:r>
      <w:r w:rsidR="000C67D3" w:rsidRPr="00330944">
        <w:rPr>
          <w:rFonts w:asciiTheme="minorBidi" w:hAnsiTheme="minorBidi" w:cstheme="minorBidi"/>
          <w:color w:val="000000"/>
          <w:lang w:val="es-CO"/>
        </w:rPr>
        <w:t>, esta se realizará en el siguiente número de la Revista publicada</w:t>
      </w:r>
      <w:r w:rsidRPr="00330944">
        <w:rPr>
          <w:rFonts w:asciiTheme="minorBidi" w:hAnsiTheme="minorBidi" w:cstheme="minorBidi"/>
          <w:color w:val="000000"/>
          <w:lang w:val="es-CO"/>
        </w:rPr>
        <w:t>, s</w:t>
      </w:r>
      <w:r w:rsidR="000C67D3" w:rsidRPr="00330944">
        <w:rPr>
          <w:rFonts w:asciiTheme="minorBidi" w:hAnsiTheme="minorBidi" w:cstheme="minorBidi"/>
          <w:color w:val="000000"/>
          <w:lang w:val="es-CO"/>
        </w:rPr>
        <w:t>iempre y cuando</w:t>
      </w:r>
      <w:r w:rsidRPr="00330944">
        <w:rPr>
          <w:rFonts w:asciiTheme="minorBidi" w:hAnsiTheme="minorBidi" w:cstheme="minorBidi"/>
          <w:color w:val="000000"/>
          <w:lang w:val="es-CO"/>
        </w:rPr>
        <w:t xml:space="preserve"> sea posible editorialmente. En caso de que no se pueda en el respectivo número</w:t>
      </w:r>
      <w:r w:rsidR="000C67D3" w:rsidRPr="00330944">
        <w:rPr>
          <w:rFonts w:asciiTheme="minorBidi" w:hAnsiTheme="minorBidi" w:cstheme="minorBidi"/>
          <w:color w:val="000000"/>
          <w:lang w:val="es-CO"/>
        </w:rPr>
        <w:t xml:space="preserve">, se incluirá en la siguiente edición. </w:t>
      </w:r>
      <w:r w:rsidRPr="00330944">
        <w:rPr>
          <w:rFonts w:asciiTheme="minorBidi" w:hAnsiTheme="minorBidi" w:cstheme="minorBidi"/>
          <w:color w:val="000000"/>
          <w:lang w:val="es-CO"/>
        </w:rPr>
        <w:t>En tales casos</w:t>
      </w:r>
      <w:r w:rsidR="000C67D3" w:rsidRPr="00330944">
        <w:rPr>
          <w:rFonts w:asciiTheme="minorBidi" w:hAnsiTheme="minorBidi" w:cstheme="minorBidi"/>
          <w:color w:val="000000"/>
          <w:lang w:val="es-CO"/>
        </w:rPr>
        <w:t xml:space="preserve">, se incluirá </w:t>
      </w:r>
      <w:r w:rsidRPr="00330944">
        <w:rPr>
          <w:rFonts w:asciiTheme="minorBidi" w:hAnsiTheme="minorBidi" w:cstheme="minorBidi"/>
          <w:color w:val="000000"/>
          <w:lang w:val="es-CO"/>
        </w:rPr>
        <w:t xml:space="preserve">el oficio </w:t>
      </w:r>
      <w:r w:rsidR="000C67D3" w:rsidRPr="00330944">
        <w:rPr>
          <w:rFonts w:asciiTheme="minorBidi" w:hAnsiTheme="minorBidi" w:cstheme="minorBidi"/>
          <w:color w:val="000000"/>
          <w:lang w:val="es-CO"/>
        </w:rPr>
        <w:t xml:space="preserve">que </w:t>
      </w:r>
      <w:r w:rsidRPr="00330944">
        <w:rPr>
          <w:rFonts w:asciiTheme="minorBidi" w:hAnsiTheme="minorBidi" w:cstheme="minorBidi"/>
          <w:color w:val="000000"/>
          <w:lang w:val="es-CO"/>
        </w:rPr>
        <w:t>envíe el autor.</w:t>
      </w:r>
    </w:p>
    <w:p w14:paraId="01A6ED96" w14:textId="77777777" w:rsidR="00FD62FD" w:rsidRPr="00330944" w:rsidRDefault="00FD62FD" w:rsidP="00441892">
      <w:pPr>
        <w:jc w:val="center"/>
        <w:rPr>
          <w:rFonts w:asciiTheme="minorBidi" w:hAnsiTheme="minorBidi"/>
          <w:b/>
          <w:szCs w:val="24"/>
          <w:lang w:val="es-CO"/>
        </w:rPr>
      </w:pPr>
    </w:p>
    <w:p w14:paraId="63C4149D" w14:textId="0668E85D" w:rsidR="0038497A" w:rsidRPr="00330944" w:rsidRDefault="0038497A" w:rsidP="00441892">
      <w:pPr>
        <w:jc w:val="center"/>
        <w:rPr>
          <w:rFonts w:asciiTheme="minorBidi" w:hAnsiTheme="minorBidi"/>
          <w:b/>
          <w:szCs w:val="24"/>
          <w:lang w:val="es-CO"/>
        </w:rPr>
      </w:pPr>
      <w:r w:rsidRPr="00330944">
        <w:rPr>
          <w:rFonts w:asciiTheme="minorBidi" w:hAnsiTheme="minorBidi"/>
          <w:b/>
          <w:szCs w:val="24"/>
          <w:lang w:val="es-CO"/>
        </w:rPr>
        <w:t>P</w:t>
      </w:r>
      <w:r w:rsidR="00441892" w:rsidRPr="00330944">
        <w:rPr>
          <w:rFonts w:asciiTheme="minorBidi" w:hAnsiTheme="minorBidi"/>
          <w:b/>
          <w:szCs w:val="24"/>
          <w:lang w:val="es-CO"/>
        </w:rPr>
        <w:t>rocedimiento para la inclusión de “Fe de Erratas”</w:t>
      </w:r>
    </w:p>
    <w:p w14:paraId="7457C47E" w14:textId="77777777" w:rsidR="0038497A" w:rsidRPr="00330944" w:rsidRDefault="0038497A" w:rsidP="00A84961">
      <w:pPr>
        <w:jc w:val="both"/>
        <w:rPr>
          <w:rFonts w:asciiTheme="minorBidi" w:hAnsiTheme="minorBidi"/>
          <w:szCs w:val="24"/>
          <w:lang w:val="es-CO"/>
        </w:rPr>
      </w:pPr>
    </w:p>
    <w:p w14:paraId="661A0078" w14:textId="77777777" w:rsidR="00566F5B" w:rsidRPr="00330944" w:rsidRDefault="00566F5B" w:rsidP="00A84961">
      <w:pPr>
        <w:jc w:val="both"/>
        <w:rPr>
          <w:rFonts w:asciiTheme="minorBidi" w:hAnsiTheme="minorBidi"/>
          <w:szCs w:val="24"/>
          <w:lang w:val="es-CO"/>
        </w:rPr>
      </w:pPr>
      <w:r w:rsidRPr="00330944">
        <w:rPr>
          <w:rFonts w:asciiTheme="minorBidi" w:hAnsiTheme="minorBidi"/>
          <w:szCs w:val="24"/>
          <w:lang w:val="es-CO"/>
        </w:rPr>
        <w:t xml:space="preserve">La Fe de Erratas hace referencia a la </w:t>
      </w:r>
      <w:r w:rsidR="00297837" w:rsidRPr="00330944">
        <w:rPr>
          <w:rFonts w:asciiTheme="minorBidi" w:hAnsiTheme="minorBidi"/>
          <w:szCs w:val="24"/>
          <w:lang w:val="es-CO"/>
        </w:rPr>
        <w:t xml:space="preserve">inserción de una página en la </w:t>
      </w:r>
      <w:r w:rsidRPr="00330944">
        <w:rPr>
          <w:rFonts w:asciiTheme="minorBidi" w:hAnsiTheme="minorBidi"/>
          <w:szCs w:val="24"/>
          <w:lang w:val="es-CO"/>
        </w:rPr>
        <w:t xml:space="preserve">publicación </w:t>
      </w:r>
      <w:r w:rsidR="00297837" w:rsidRPr="00330944">
        <w:rPr>
          <w:rFonts w:asciiTheme="minorBidi" w:hAnsiTheme="minorBidi"/>
          <w:szCs w:val="24"/>
          <w:lang w:val="es-CO"/>
        </w:rPr>
        <w:t>de una edición posterior a la producción de la Revista, de errores detectados en una edición anterior.</w:t>
      </w:r>
    </w:p>
    <w:p w14:paraId="0E90EE9D" w14:textId="77777777" w:rsidR="00566F5B" w:rsidRPr="00330944" w:rsidRDefault="00566F5B" w:rsidP="00A84961">
      <w:pPr>
        <w:jc w:val="both"/>
        <w:rPr>
          <w:rFonts w:asciiTheme="minorBidi" w:hAnsiTheme="minorBidi"/>
          <w:szCs w:val="24"/>
          <w:lang w:val="es-CO"/>
        </w:rPr>
      </w:pPr>
    </w:p>
    <w:p w14:paraId="691EA98A" w14:textId="20AB9046" w:rsidR="0038497A" w:rsidRPr="00330944" w:rsidRDefault="0038497A"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Para</w:t>
      </w:r>
      <w:r w:rsidR="00297837" w:rsidRPr="00330944">
        <w:rPr>
          <w:rFonts w:asciiTheme="minorBidi" w:hAnsiTheme="minorBidi" w:cstheme="minorBidi"/>
          <w:color w:val="000000"/>
          <w:lang w:val="es-CO"/>
        </w:rPr>
        <w:t xml:space="preserve"> iniciar </w:t>
      </w:r>
      <w:r w:rsidRPr="00330944">
        <w:rPr>
          <w:rFonts w:asciiTheme="minorBidi" w:hAnsiTheme="minorBidi" w:cstheme="minorBidi"/>
          <w:color w:val="000000"/>
          <w:lang w:val="es-CO"/>
        </w:rPr>
        <w:t xml:space="preserve">este procedimiento </w:t>
      </w:r>
      <w:r w:rsidR="00297837" w:rsidRPr="00330944">
        <w:rPr>
          <w:rFonts w:asciiTheme="minorBidi" w:hAnsiTheme="minorBidi" w:cstheme="minorBidi"/>
          <w:color w:val="000000"/>
          <w:lang w:val="es-CO"/>
        </w:rPr>
        <w:t xml:space="preserve">en la Revista Jurídica Piélagus </w:t>
      </w:r>
      <w:r w:rsidRPr="00330944">
        <w:rPr>
          <w:rFonts w:asciiTheme="minorBidi" w:hAnsiTheme="minorBidi" w:cstheme="minorBidi"/>
          <w:color w:val="000000"/>
          <w:lang w:val="es-CO"/>
        </w:rPr>
        <w:t xml:space="preserve">se </w:t>
      </w:r>
      <w:r w:rsidR="00297837" w:rsidRPr="00330944">
        <w:rPr>
          <w:rFonts w:asciiTheme="minorBidi" w:hAnsiTheme="minorBidi" w:cstheme="minorBidi"/>
          <w:color w:val="000000"/>
          <w:lang w:val="es-CO"/>
        </w:rPr>
        <w:t xml:space="preserve">aplica cuando </w:t>
      </w:r>
      <w:r w:rsidRPr="00330944">
        <w:rPr>
          <w:rFonts w:asciiTheme="minorBidi" w:hAnsiTheme="minorBidi" w:cstheme="minorBidi"/>
          <w:color w:val="000000"/>
          <w:lang w:val="es-CO"/>
        </w:rPr>
        <w:t>una parte del artículo contiene algún error</w:t>
      </w:r>
      <w:r w:rsidR="00297837" w:rsidRPr="00330944">
        <w:rPr>
          <w:rFonts w:asciiTheme="minorBidi" w:hAnsiTheme="minorBidi" w:cstheme="minorBidi"/>
          <w:color w:val="000000"/>
          <w:lang w:val="es-CO"/>
        </w:rPr>
        <w:t xml:space="preserve"> y es rectificado de manera posterior a través </w:t>
      </w:r>
      <w:r w:rsidRPr="00330944">
        <w:rPr>
          <w:rFonts w:asciiTheme="minorBidi" w:hAnsiTheme="minorBidi" w:cstheme="minorBidi"/>
          <w:color w:val="000000"/>
          <w:lang w:val="es-CO"/>
        </w:rPr>
        <w:t xml:space="preserve">de una nota editorial </w:t>
      </w:r>
      <w:r w:rsidR="00297837" w:rsidRPr="00330944">
        <w:rPr>
          <w:rFonts w:asciiTheme="minorBidi" w:hAnsiTheme="minorBidi" w:cstheme="minorBidi"/>
          <w:color w:val="000000"/>
          <w:lang w:val="es-CO"/>
        </w:rPr>
        <w:t>que se titule “</w:t>
      </w:r>
      <w:r w:rsidR="00441892" w:rsidRPr="00330944">
        <w:rPr>
          <w:rFonts w:asciiTheme="minorBidi" w:hAnsiTheme="minorBidi" w:cstheme="minorBidi"/>
          <w:color w:val="000000"/>
          <w:lang w:val="es-CO"/>
        </w:rPr>
        <w:t>F</w:t>
      </w:r>
      <w:r w:rsidRPr="00330944">
        <w:rPr>
          <w:rFonts w:asciiTheme="minorBidi" w:hAnsiTheme="minorBidi" w:cstheme="minorBidi"/>
          <w:color w:val="000000"/>
          <w:lang w:val="es-CO"/>
        </w:rPr>
        <w:t xml:space="preserve">e de </w:t>
      </w:r>
      <w:r w:rsidR="00441892" w:rsidRPr="00330944">
        <w:rPr>
          <w:rFonts w:asciiTheme="minorBidi" w:hAnsiTheme="minorBidi" w:cstheme="minorBidi"/>
          <w:color w:val="000000"/>
          <w:lang w:val="es-CO"/>
        </w:rPr>
        <w:t>E</w:t>
      </w:r>
      <w:r w:rsidRPr="00330944">
        <w:rPr>
          <w:rFonts w:asciiTheme="minorBidi" w:hAnsiTheme="minorBidi" w:cstheme="minorBidi"/>
          <w:color w:val="000000"/>
          <w:lang w:val="es-CO"/>
        </w:rPr>
        <w:t>rratas</w:t>
      </w:r>
      <w:r w:rsidR="00297837" w:rsidRPr="00330944">
        <w:rPr>
          <w:rFonts w:asciiTheme="minorBidi" w:hAnsiTheme="minorBidi" w:cstheme="minorBidi"/>
          <w:color w:val="000000"/>
          <w:lang w:val="es-CO"/>
        </w:rPr>
        <w:t>”</w:t>
      </w:r>
      <w:r w:rsidRPr="00330944">
        <w:rPr>
          <w:rFonts w:asciiTheme="minorBidi" w:hAnsiTheme="minorBidi" w:cstheme="minorBidi"/>
          <w:color w:val="000000"/>
          <w:lang w:val="es-CO"/>
        </w:rPr>
        <w:t>.</w:t>
      </w:r>
    </w:p>
    <w:p w14:paraId="585B0F4A" w14:textId="116E1AA4" w:rsidR="0038497A" w:rsidRPr="00330944" w:rsidRDefault="00297837"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En los casos en que </w:t>
      </w:r>
      <w:r w:rsidR="0038497A" w:rsidRPr="00330944">
        <w:rPr>
          <w:rFonts w:asciiTheme="minorBidi" w:hAnsiTheme="minorBidi" w:cstheme="minorBidi"/>
          <w:color w:val="000000"/>
          <w:lang w:val="es-CO"/>
        </w:rPr>
        <w:t>un autor</w:t>
      </w:r>
      <w:r w:rsidRPr="00330944">
        <w:rPr>
          <w:rFonts w:asciiTheme="minorBidi" w:hAnsiTheme="minorBidi" w:cstheme="minorBidi"/>
          <w:color w:val="000000"/>
          <w:lang w:val="es-CO"/>
        </w:rPr>
        <w:t>, un</w:t>
      </w:r>
      <w:r w:rsidR="0038497A" w:rsidRPr="00330944">
        <w:rPr>
          <w:rFonts w:asciiTheme="minorBidi" w:hAnsiTheme="minorBidi" w:cstheme="minorBidi"/>
          <w:color w:val="000000"/>
          <w:lang w:val="es-CO"/>
        </w:rPr>
        <w:t xml:space="preserve"> tercero</w:t>
      </w:r>
      <w:r w:rsidRPr="00330944">
        <w:rPr>
          <w:rFonts w:asciiTheme="minorBidi" w:hAnsiTheme="minorBidi" w:cstheme="minorBidi"/>
          <w:color w:val="000000"/>
          <w:lang w:val="es-CO"/>
        </w:rPr>
        <w:t xml:space="preserve"> o personal de la R</w:t>
      </w:r>
      <w:r w:rsidR="0038497A" w:rsidRPr="00330944">
        <w:rPr>
          <w:rFonts w:asciiTheme="minorBidi" w:hAnsiTheme="minorBidi" w:cstheme="minorBidi"/>
          <w:color w:val="000000"/>
          <w:lang w:val="es-CO"/>
        </w:rPr>
        <w:t>evista</w:t>
      </w:r>
      <w:r w:rsidRPr="00330944">
        <w:rPr>
          <w:rFonts w:asciiTheme="minorBidi" w:hAnsiTheme="minorBidi" w:cstheme="minorBidi"/>
          <w:color w:val="000000"/>
          <w:lang w:val="es-CO"/>
        </w:rPr>
        <w:t xml:space="preserve"> Jurídica Piélagus</w:t>
      </w:r>
      <w:r w:rsidR="0038497A" w:rsidRPr="00330944">
        <w:rPr>
          <w:rFonts w:asciiTheme="minorBidi" w:hAnsiTheme="minorBidi" w:cstheme="minorBidi"/>
          <w:color w:val="000000"/>
          <w:lang w:val="es-CO"/>
        </w:rPr>
        <w:t xml:space="preserve"> </w:t>
      </w:r>
      <w:r w:rsidRPr="00330944">
        <w:rPr>
          <w:rFonts w:asciiTheme="minorBidi" w:hAnsiTheme="minorBidi" w:cstheme="minorBidi"/>
          <w:color w:val="000000"/>
          <w:lang w:val="es-CO"/>
        </w:rPr>
        <w:t xml:space="preserve">detecte algún error </w:t>
      </w:r>
      <w:r w:rsidR="0038497A" w:rsidRPr="00330944">
        <w:rPr>
          <w:rFonts w:asciiTheme="minorBidi" w:hAnsiTheme="minorBidi" w:cstheme="minorBidi"/>
          <w:color w:val="000000"/>
          <w:lang w:val="es-CO"/>
        </w:rPr>
        <w:t xml:space="preserve">grave en </w:t>
      </w:r>
      <w:r w:rsidRPr="00330944">
        <w:rPr>
          <w:rFonts w:asciiTheme="minorBidi" w:hAnsiTheme="minorBidi" w:cstheme="minorBidi"/>
          <w:color w:val="000000"/>
          <w:lang w:val="es-CO"/>
        </w:rPr>
        <w:t xml:space="preserve">una edición, se deberá comunicar de forma escrita, precisando </w:t>
      </w:r>
      <w:r w:rsidR="0038497A" w:rsidRPr="00330944">
        <w:rPr>
          <w:rFonts w:asciiTheme="minorBidi" w:hAnsiTheme="minorBidi" w:cstheme="minorBidi"/>
          <w:color w:val="000000"/>
          <w:lang w:val="es-CO"/>
        </w:rPr>
        <w:t xml:space="preserve">al </w:t>
      </w:r>
      <w:r w:rsidRPr="00330944">
        <w:rPr>
          <w:rFonts w:asciiTheme="minorBidi" w:hAnsiTheme="minorBidi" w:cstheme="minorBidi"/>
          <w:color w:val="000000"/>
          <w:lang w:val="es-CO"/>
        </w:rPr>
        <w:t xml:space="preserve">Editor o al </w:t>
      </w:r>
      <w:r w:rsidR="0038497A" w:rsidRPr="00330944">
        <w:rPr>
          <w:rFonts w:asciiTheme="minorBidi" w:hAnsiTheme="minorBidi" w:cstheme="minorBidi"/>
          <w:color w:val="000000"/>
          <w:lang w:val="es-CO"/>
        </w:rPr>
        <w:t xml:space="preserve">Comité Editorial </w:t>
      </w:r>
      <w:r w:rsidRPr="00330944">
        <w:rPr>
          <w:rFonts w:asciiTheme="minorBidi" w:hAnsiTheme="minorBidi" w:cstheme="minorBidi"/>
          <w:color w:val="000000"/>
          <w:lang w:val="es-CO"/>
        </w:rPr>
        <w:t xml:space="preserve">de la situación a fin de que sea corregido mediante una </w:t>
      </w:r>
      <w:r w:rsidR="0038497A" w:rsidRPr="00330944">
        <w:rPr>
          <w:rFonts w:asciiTheme="minorBidi" w:hAnsiTheme="minorBidi" w:cstheme="minorBidi"/>
          <w:color w:val="000000"/>
          <w:lang w:val="es-CO"/>
        </w:rPr>
        <w:t>“</w:t>
      </w:r>
      <w:r w:rsidR="00441892" w:rsidRPr="00330944">
        <w:rPr>
          <w:rFonts w:asciiTheme="minorBidi" w:hAnsiTheme="minorBidi" w:cstheme="minorBidi"/>
          <w:color w:val="000000"/>
          <w:lang w:val="es-CO"/>
        </w:rPr>
        <w:t>F</w:t>
      </w:r>
      <w:r w:rsidR="0038497A" w:rsidRPr="00330944">
        <w:rPr>
          <w:rFonts w:asciiTheme="minorBidi" w:hAnsiTheme="minorBidi" w:cstheme="minorBidi"/>
          <w:color w:val="000000"/>
          <w:lang w:val="es-CO"/>
        </w:rPr>
        <w:t xml:space="preserve">e de </w:t>
      </w:r>
      <w:r w:rsidR="00441892" w:rsidRPr="00330944">
        <w:rPr>
          <w:rFonts w:asciiTheme="minorBidi" w:hAnsiTheme="minorBidi" w:cstheme="minorBidi"/>
          <w:color w:val="000000"/>
          <w:lang w:val="es-CO"/>
        </w:rPr>
        <w:t>E</w:t>
      </w:r>
      <w:r w:rsidR="0038497A" w:rsidRPr="00330944">
        <w:rPr>
          <w:rFonts w:asciiTheme="minorBidi" w:hAnsiTheme="minorBidi" w:cstheme="minorBidi"/>
          <w:color w:val="000000"/>
          <w:lang w:val="es-CO"/>
        </w:rPr>
        <w:t>rratas”.</w:t>
      </w:r>
    </w:p>
    <w:p w14:paraId="38B2EDBC" w14:textId="4528DBCA" w:rsidR="00FD62FD" w:rsidRPr="00330944" w:rsidRDefault="00DE0EBE" w:rsidP="009C1C87">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Una vez se haya determinado la ocurrencia del hecho que generó el error y la manera de solucionarlo a través de una corrección, se incluirá </w:t>
      </w:r>
      <w:r w:rsidR="0038497A" w:rsidRPr="00330944">
        <w:rPr>
          <w:rFonts w:asciiTheme="minorBidi" w:hAnsiTheme="minorBidi" w:cstheme="minorBidi"/>
          <w:color w:val="000000"/>
          <w:lang w:val="es-CO"/>
        </w:rPr>
        <w:t xml:space="preserve">la fe de erratas se en </w:t>
      </w:r>
      <w:r w:rsidRPr="00330944">
        <w:rPr>
          <w:rFonts w:asciiTheme="minorBidi" w:hAnsiTheme="minorBidi" w:cstheme="minorBidi"/>
          <w:color w:val="000000"/>
          <w:lang w:val="es-CO"/>
        </w:rPr>
        <w:t xml:space="preserve">la página inicial después de la página editorial en el siguiente volumen de la Revista en que se incurrió en la imprecisión, </w:t>
      </w:r>
      <w:r w:rsidR="0038497A" w:rsidRPr="00330944">
        <w:rPr>
          <w:rFonts w:asciiTheme="minorBidi" w:hAnsiTheme="minorBidi" w:cstheme="minorBidi"/>
          <w:color w:val="000000"/>
          <w:lang w:val="es-CO"/>
        </w:rPr>
        <w:t>siempre y cuando</w:t>
      </w:r>
      <w:r w:rsidR="00CA77E0" w:rsidRPr="00330944">
        <w:rPr>
          <w:rFonts w:asciiTheme="minorBidi" w:hAnsiTheme="minorBidi" w:cstheme="minorBidi"/>
          <w:color w:val="000000"/>
          <w:lang w:val="es-CO"/>
        </w:rPr>
        <w:t xml:space="preserve"> sea posible. </w:t>
      </w:r>
      <w:r w:rsidRPr="00330944">
        <w:rPr>
          <w:rFonts w:asciiTheme="minorBidi" w:hAnsiTheme="minorBidi" w:cstheme="minorBidi"/>
          <w:color w:val="000000"/>
          <w:lang w:val="es-CO"/>
        </w:rPr>
        <w:t xml:space="preserve">Si no lo es, </w:t>
      </w:r>
      <w:r w:rsidR="0038497A" w:rsidRPr="00330944">
        <w:rPr>
          <w:rFonts w:asciiTheme="minorBidi" w:hAnsiTheme="minorBidi" w:cstheme="minorBidi"/>
          <w:color w:val="000000"/>
          <w:lang w:val="es-CO"/>
        </w:rPr>
        <w:t xml:space="preserve">se </w:t>
      </w:r>
      <w:r w:rsidRPr="00330944">
        <w:rPr>
          <w:rFonts w:asciiTheme="minorBidi" w:hAnsiTheme="minorBidi" w:cstheme="minorBidi"/>
          <w:color w:val="000000"/>
          <w:lang w:val="es-CO"/>
        </w:rPr>
        <w:t xml:space="preserve">realizará </w:t>
      </w:r>
      <w:r w:rsidR="0038497A" w:rsidRPr="00330944">
        <w:rPr>
          <w:rFonts w:asciiTheme="minorBidi" w:hAnsiTheme="minorBidi" w:cstheme="minorBidi"/>
          <w:color w:val="000000"/>
          <w:lang w:val="es-CO"/>
        </w:rPr>
        <w:t>en la siguiente edición.</w:t>
      </w:r>
    </w:p>
    <w:p w14:paraId="4AECE34D" w14:textId="172E7295" w:rsidR="0038497A" w:rsidRPr="00330944" w:rsidRDefault="0038497A" w:rsidP="00441892">
      <w:pPr>
        <w:jc w:val="center"/>
        <w:rPr>
          <w:rFonts w:asciiTheme="minorBidi" w:hAnsiTheme="minorBidi"/>
          <w:b/>
          <w:szCs w:val="24"/>
          <w:lang w:val="es-CO"/>
        </w:rPr>
      </w:pPr>
      <w:r w:rsidRPr="00330944">
        <w:rPr>
          <w:rFonts w:asciiTheme="minorBidi" w:hAnsiTheme="minorBidi"/>
          <w:b/>
          <w:szCs w:val="24"/>
          <w:lang w:val="es-CO"/>
        </w:rPr>
        <w:t>P</w:t>
      </w:r>
      <w:r w:rsidR="00441892" w:rsidRPr="00330944">
        <w:rPr>
          <w:rFonts w:asciiTheme="minorBidi" w:hAnsiTheme="minorBidi"/>
          <w:b/>
          <w:szCs w:val="24"/>
          <w:lang w:val="es-CO"/>
        </w:rPr>
        <w:t>rocedimiento en caso de violación de derechos de autor</w:t>
      </w:r>
    </w:p>
    <w:p w14:paraId="7CD8E154" w14:textId="77777777" w:rsidR="0038497A" w:rsidRPr="00330944" w:rsidRDefault="0038497A" w:rsidP="00A84961">
      <w:pPr>
        <w:jc w:val="both"/>
        <w:rPr>
          <w:rFonts w:asciiTheme="minorBidi" w:hAnsiTheme="minorBidi"/>
          <w:szCs w:val="24"/>
          <w:lang w:val="es-CO"/>
        </w:rPr>
      </w:pPr>
    </w:p>
    <w:p w14:paraId="274943FC" w14:textId="76F84B6F" w:rsidR="00CA77E0" w:rsidRPr="00330944" w:rsidRDefault="00CA77E0"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La violación de derechos de autor se produce cuando un autor toma como propios apartes de un texto o el texto completo, presentándolos a la Revista como de su autoría. En estos casos se presenta un plagio por lo que la Revista rechazará de plano el artículo presentado a consideración. El procedimiento de revisión de originalidad de los artículos se realizará de forma inicial una vez se reciba el artículo para su eventual publicación. Esta revisión se realizará por softwares antiplagio como </w:t>
      </w:r>
      <w:proofErr w:type="spellStart"/>
      <w:r w:rsidRPr="00330944">
        <w:rPr>
          <w:rFonts w:asciiTheme="minorBidi" w:hAnsiTheme="minorBidi" w:cstheme="minorBidi"/>
          <w:color w:val="000000"/>
          <w:lang w:val="es-CO"/>
        </w:rPr>
        <w:t>Turnitin</w:t>
      </w:r>
      <w:proofErr w:type="spellEnd"/>
      <w:r w:rsidRPr="00330944">
        <w:rPr>
          <w:rFonts w:asciiTheme="minorBidi" w:hAnsiTheme="minorBidi" w:cstheme="minorBidi"/>
          <w:color w:val="000000"/>
          <w:lang w:val="es-CO"/>
        </w:rPr>
        <w:t xml:space="preserve">, </w:t>
      </w:r>
      <w:r w:rsidR="003D6597" w:rsidRPr="00330944">
        <w:rPr>
          <w:rFonts w:asciiTheme="minorBidi" w:hAnsiTheme="minorBidi" w:cstheme="minorBidi"/>
          <w:color w:val="000000"/>
          <w:lang w:val="es-CO"/>
        </w:rPr>
        <w:t>Ithenticate o</w:t>
      </w:r>
      <w:r w:rsidRPr="00330944">
        <w:rPr>
          <w:rFonts w:asciiTheme="minorBidi" w:hAnsiTheme="minorBidi" w:cstheme="minorBidi"/>
          <w:color w:val="000000"/>
          <w:lang w:val="es-CO"/>
        </w:rPr>
        <w:t xml:space="preserve"> cualquier otro similar que cumpla dicha función.</w:t>
      </w:r>
    </w:p>
    <w:p w14:paraId="40C1E6C0" w14:textId="715FB5CF" w:rsidR="00CA77E0" w:rsidRPr="00330944" w:rsidRDefault="0038497A"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Los autores se </w:t>
      </w:r>
      <w:r w:rsidR="00CA77E0" w:rsidRPr="00330944">
        <w:rPr>
          <w:rFonts w:asciiTheme="minorBidi" w:hAnsiTheme="minorBidi" w:cstheme="minorBidi"/>
          <w:color w:val="000000"/>
          <w:lang w:val="es-CO"/>
        </w:rPr>
        <w:t xml:space="preserve">deben abstener de enviar </w:t>
      </w:r>
      <w:r w:rsidRPr="00330944">
        <w:rPr>
          <w:rFonts w:asciiTheme="minorBidi" w:hAnsiTheme="minorBidi" w:cstheme="minorBidi"/>
          <w:color w:val="000000"/>
          <w:lang w:val="es-CO"/>
        </w:rPr>
        <w:t xml:space="preserve">a la Revista, </w:t>
      </w:r>
      <w:r w:rsidR="00CA77E0" w:rsidRPr="00330944">
        <w:rPr>
          <w:rFonts w:asciiTheme="minorBidi" w:hAnsiTheme="minorBidi" w:cstheme="minorBidi"/>
          <w:color w:val="000000"/>
          <w:lang w:val="es-CO"/>
        </w:rPr>
        <w:t xml:space="preserve">cualquier texto que haya sido remitido a otra revista al mismo tiempo. </w:t>
      </w:r>
      <w:r w:rsidR="00441892" w:rsidRPr="00330944">
        <w:rPr>
          <w:rFonts w:asciiTheme="minorBidi" w:hAnsiTheme="minorBidi" w:cstheme="minorBidi"/>
          <w:color w:val="000000"/>
          <w:lang w:val="es-CO"/>
        </w:rPr>
        <w:t>En caso de que</w:t>
      </w:r>
      <w:r w:rsidR="00CA77E0" w:rsidRPr="00330944">
        <w:rPr>
          <w:rFonts w:asciiTheme="minorBidi" w:hAnsiTheme="minorBidi" w:cstheme="minorBidi"/>
          <w:color w:val="000000"/>
          <w:lang w:val="es-CO"/>
        </w:rPr>
        <w:t xml:space="preserve"> el Editor de la Revista </w:t>
      </w:r>
      <w:r w:rsidR="00CA77E0" w:rsidRPr="00330944">
        <w:rPr>
          <w:rFonts w:asciiTheme="minorBidi" w:hAnsiTheme="minorBidi" w:cstheme="minorBidi"/>
          <w:color w:val="000000"/>
          <w:lang w:val="es-CO"/>
        </w:rPr>
        <w:lastRenderedPageBreak/>
        <w:t xml:space="preserve">Jurídica Piélagus detecte que un artículo ha sido presentado al mismo tiempo a otra revista, tal texto será rechazado de plano. </w:t>
      </w:r>
    </w:p>
    <w:p w14:paraId="3DAD8735" w14:textId="77777777" w:rsidR="009C1C87" w:rsidRPr="00330944" w:rsidRDefault="009C1C87" w:rsidP="00A84961">
      <w:pPr>
        <w:pStyle w:val="NormalWeb"/>
        <w:shd w:val="clear" w:color="auto" w:fill="FFFFFF"/>
        <w:spacing w:before="0" w:beforeAutospacing="0"/>
        <w:jc w:val="both"/>
        <w:rPr>
          <w:rFonts w:asciiTheme="minorBidi" w:hAnsiTheme="minorBidi" w:cstheme="minorBidi"/>
          <w:color w:val="000000"/>
          <w:lang w:val="es-CO"/>
        </w:rPr>
      </w:pPr>
    </w:p>
    <w:p w14:paraId="69BE232C" w14:textId="366965E6" w:rsidR="00DB36C8" w:rsidRPr="00330944" w:rsidRDefault="00DB36C8" w:rsidP="00441892">
      <w:pPr>
        <w:pStyle w:val="NormalWeb"/>
        <w:shd w:val="clear" w:color="auto" w:fill="FFFFFF"/>
        <w:spacing w:before="0" w:beforeAutospacing="0"/>
        <w:jc w:val="center"/>
        <w:rPr>
          <w:rFonts w:asciiTheme="minorBidi" w:hAnsiTheme="minorBidi" w:cstheme="minorBidi"/>
          <w:b/>
          <w:color w:val="000000"/>
          <w:lang w:val="es-CO"/>
        </w:rPr>
      </w:pPr>
      <w:r w:rsidRPr="00330944">
        <w:rPr>
          <w:rFonts w:asciiTheme="minorBidi" w:hAnsiTheme="minorBidi" w:cstheme="minorBidi"/>
          <w:b/>
          <w:color w:val="000000"/>
          <w:lang w:val="es-CO"/>
        </w:rPr>
        <w:t>S</w:t>
      </w:r>
      <w:r w:rsidR="00441892" w:rsidRPr="00330944">
        <w:rPr>
          <w:rFonts w:asciiTheme="minorBidi" w:hAnsiTheme="minorBidi" w:cstheme="minorBidi"/>
          <w:b/>
          <w:color w:val="000000"/>
          <w:lang w:val="es-CO"/>
        </w:rPr>
        <w:t>obre el uso de inteligencia artificial para la redacción de artículos</w:t>
      </w:r>
    </w:p>
    <w:p w14:paraId="3E583D81" w14:textId="39E35020" w:rsidR="00DB36C8" w:rsidRPr="00330944" w:rsidRDefault="00DB36C8"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La Revista Jurídica Piélagus revisará de forma muy estricta a través de softwar</w:t>
      </w:r>
      <w:r w:rsidR="003D6597" w:rsidRPr="00330944">
        <w:rPr>
          <w:rFonts w:asciiTheme="minorBidi" w:hAnsiTheme="minorBidi" w:cstheme="minorBidi"/>
          <w:color w:val="000000"/>
          <w:lang w:val="es-CO"/>
        </w:rPr>
        <w:t>e</w:t>
      </w:r>
      <w:r w:rsidRPr="00330944">
        <w:rPr>
          <w:rFonts w:asciiTheme="minorBidi" w:hAnsiTheme="minorBidi" w:cstheme="minorBidi"/>
          <w:color w:val="000000"/>
          <w:lang w:val="es-CO"/>
        </w:rPr>
        <w:t xml:space="preserve"> especializados, el contenido de los artículos presentados con el fin de verificar que un autor no haya utilizado inteligencia artificial para redactar parcial o totalmente un artículo y hacerlo pasar como propio. En caso de verificar este tipo de práctica, el Editor dará a conocer dicha situación al Comité Editorial con el fin de evaluar</w:t>
      </w:r>
      <w:r w:rsidR="003D6597" w:rsidRPr="00330944">
        <w:rPr>
          <w:rFonts w:asciiTheme="minorBidi" w:hAnsiTheme="minorBidi" w:cstheme="minorBidi"/>
          <w:color w:val="000000"/>
          <w:lang w:val="es-CO"/>
        </w:rPr>
        <w:t xml:space="preserve">la </w:t>
      </w:r>
      <w:r w:rsidRPr="00330944">
        <w:rPr>
          <w:rFonts w:asciiTheme="minorBidi" w:hAnsiTheme="minorBidi" w:cstheme="minorBidi"/>
          <w:color w:val="000000"/>
          <w:lang w:val="es-CO"/>
        </w:rPr>
        <w:t>y tomar la decisión de rechazar el artículo</w:t>
      </w:r>
      <w:r w:rsidR="002F1DFE" w:rsidRPr="00330944">
        <w:rPr>
          <w:rFonts w:asciiTheme="minorBidi" w:hAnsiTheme="minorBidi" w:cstheme="minorBidi"/>
          <w:color w:val="000000"/>
          <w:lang w:val="es-CO"/>
        </w:rPr>
        <w:t>, previa valoración del reporte del software</w:t>
      </w:r>
      <w:r w:rsidRPr="00330944">
        <w:rPr>
          <w:rFonts w:asciiTheme="minorBidi" w:hAnsiTheme="minorBidi" w:cstheme="minorBidi"/>
          <w:color w:val="000000"/>
          <w:lang w:val="es-CO"/>
        </w:rPr>
        <w:t>.</w:t>
      </w:r>
    </w:p>
    <w:p w14:paraId="34456E92" w14:textId="4B849E90" w:rsidR="00441892" w:rsidRPr="00330944" w:rsidRDefault="00DB36C8" w:rsidP="009C1C87">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 xml:space="preserve">El uso de inteligencia artificial puede ser utilizado por los autores como una herramienta auxiliar que oriente un trabajo de investigación o entregue datos que eventualmente puedan ser verificados y utilizados por los autores con el fin de perfeccionar </w:t>
      </w:r>
      <w:r w:rsidR="00D24FD2" w:rsidRPr="00330944">
        <w:rPr>
          <w:rFonts w:asciiTheme="minorBidi" w:hAnsiTheme="minorBidi" w:cstheme="minorBidi"/>
          <w:color w:val="000000"/>
          <w:lang w:val="es-CO"/>
        </w:rPr>
        <w:t xml:space="preserve">un artículo, sin que de ninguna manera pueda ser presentado en su integralidad como de autoría humana. </w:t>
      </w:r>
    </w:p>
    <w:p w14:paraId="57878B5D" w14:textId="7D5AF6D2" w:rsidR="0038497A" w:rsidRPr="00330944" w:rsidRDefault="0038497A" w:rsidP="00441892">
      <w:pPr>
        <w:jc w:val="center"/>
        <w:rPr>
          <w:rFonts w:asciiTheme="minorBidi" w:hAnsiTheme="minorBidi"/>
          <w:b/>
          <w:szCs w:val="24"/>
          <w:lang w:val="es-CO"/>
        </w:rPr>
      </w:pPr>
      <w:r w:rsidRPr="00330944">
        <w:rPr>
          <w:rFonts w:asciiTheme="minorBidi" w:hAnsiTheme="minorBidi"/>
          <w:b/>
          <w:szCs w:val="24"/>
          <w:lang w:val="es-CO"/>
        </w:rPr>
        <w:t>C</w:t>
      </w:r>
      <w:r w:rsidR="00441892" w:rsidRPr="00330944">
        <w:rPr>
          <w:rFonts w:asciiTheme="minorBidi" w:hAnsiTheme="minorBidi"/>
          <w:b/>
          <w:szCs w:val="24"/>
          <w:lang w:val="es-CO"/>
        </w:rPr>
        <w:t>onflicto de intereses frente a evaluadores</w:t>
      </w:r>
    </w:p>
    <w:p w14:paraId="05FA57B0" w14:textId="77777777" w:rsidR="0038497A" w:rsidRPr="00330944" w:rsidRDefault="0038497A" w:rsidP="00A84961">
      <w:pPr>
        <w:jc w:val="both"/>
        <w:rPr>
          <w:rFonts w:asciiTheme="minorBidi" w:hAnsiTheme="minorBidi"/>
          <w:szCs w:val="24"/>
          <w:lang w:val="es-CO"/>
        </w:rPr>
      </w:pPr>
    </w:p>
    <w:p w14:paraId="7002B9CD" w14:textId="77777777" w:rsidR="00CC6396" w:rsidRPr="00330944" w:rsidRDefault="00D24FD2"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Los</w:t>
      </w:r>
      <w:r w:rsidR="0021276B" w:rsidRPr="00330944">
        <w:rPr>
          <w:rFonts w:asciiTheme="minorBidi" w:hAnsiTheme="minorBidi" w:cstheme="minorBidi"/>
          <w:color w:val="000000"/>
          <w:lang w:val="es-CO"/>
        </w:rPr>
        <w:t xml:space="preserve"> pares</w:t>
      </w:r>
      <w:r w:rsidRPr="00330944">
        <w:rPr>
          <w:rFonts w:asciiTheme="minorBidi" w:hAnsiTheme="minorBidi" w:cstheme="minorBidi"/>
          <w:color w:val="000000"/>
          <w:lang w:val="es-CO"/>
        </w:rPr>
        <w:t xml:space="preserve"> evaluadores de la Revista deben </w:t>
      </w:r>
      <w:r w:rsidR="0021276B" w:rsidRPr="00330944">
        <w:rPr>
          <w:rFonts w:asciiTheme="minorBidi" w:hAnsiTheme="minorBidi" w:cstheme="minorBidi"/>
          <w:color w:val="000000"/>
          <w:lang w:val="es-CO"/>
        </w:rPr>
        <w:t xml:space="preserve">expresar clara y de manera concisa todo tipo de conflicto de interés </w:t>
      </w:r>
      <w:r w:rsidR="0038497A" w:rsidRPr="00330944">
        <w:rPr>
          <w:rFonts w:asciiTheme="minorBidi" w:hAnsiTheme="minorBidi" w:cstheme="minorBidi"/>
          <w:color w:val="000000"/>
          <w:lang w:val="es-CO"/>
        </w:rPr>
        <w:t xml:space="preserve">que </w:t>
      </w:r>
      <w:r w:rsidR="0021276B" w:rsidRPr="00330944">
        <w:rPr>
          <w:rFonts w:asciiTheme="minorBidi" w:hAnsiTheme="minorBidi" w:cstheme="minorBidi"/>
          <w:color w:val="000000"/>
          <w:lang w:val="es-CO"/>
        </w:rPr>
        <w:t xml:space="preserve">se pueda originar con los artículos puestos </w:t>
      </w:r>
      <w:r w:rsidR="0038497A" w:rsidRPr="00330944">
        <w:rPr>
          <w:rFonts w:asciiTheme="minorBidi" w:hAnsiTheme="minorBidi" w:cstheme="minorBidi"/>
          <w:color w:val="000000"/>
          <w:lang w:val="es-CO"/>
        </w:rPr>
        <w:t>a su consideración</w:t>
      </w:r>
      <w:r w:rsidR="0021276B" w:rsidRPr="00330944">
        <w:rPr>
          <w:rFonts w:asciiTheme="minorBidi" w:hAnsiTheme="minorBidi" w:cstheme="minorBidi"/>
          <w:color w:val="000000"/>
          <w:lang w:val="es-CO"/>
        </w:rPr>
        <w:t xml:space="preserve"> para su revisión y evaluación.</w:t>
      </w:r>
    </w:p>
    <w:p w14:paraId="339ED686" w14:textId="77777777" w:rsidR="0038497A" w:rsidRPr="00330944" w:rsidRDefault="00C203E6" w:rsidP="00A84961">
      <w:pPr>
        <w:pStyle w:val="NormalWeb"/>
        <w:shd w:val="clear" w:color="auto" w:fill="FFFFFF"/>
        <w:spacing w:before="0" w:beforeAutospacing="0"/>
        <w:jc w:val="both"/>
        <w:rPr>
          <w:rFonts w:asciiTheme="minorBidi" w:hAnsiTheme="minorBidi" w:cstheme="minorBidi"/>
          <w:color w:val="000000"/>
          <w:lang w:val="es-CO"/>
        </w:rPr>
      </w:pPr>
      <w:r w:rsidRPr="00330944">
        <w:rPr>
          <w:rFonts w:asciiTheme="minorBidi" w:hAnsiTheme="minorBidi" w:cstheme="minorBidi"/>
          <w:color w:val="000000"/>
          <w:lang w:val="es-CO"/>
        </w:rPr>
        <w:t>El conflicto de interés</w:t>
      </w:r>
      <w:r w:rsidR="00CC6396" w:rsidRPr="00330944">
        <w:rPr>
          <w:rFonts w:asciiTheme="minorBidi" w:hAnsiTheme="minorBidi" w:cstheme="minorBidi"/>
          <w:color w:val="000000"/>
          <w:lang w:val="es-CO"/>
        </w:rPr>
        <w:t xml:space="preserve"> se presentaría en un artículo puesto a consideración por un autor cuando algún miembro de la Revista puede presentar cierta inclinación hacia un resultado favorable o desfavorable por directa amistad o enemistad. En este sentido, el Editor y el Comité Editorial al percatarse de esta situación</w:t>
      </w:r>
      <w:r w:rsidRPr="00330944">
        <w:rPr>
          <w:rFonts w:asciiTheme="minorBidi" w:hAnsiTheme="minorBidi" w:cstheme="minorBidi"/>
          <w:color w:val="000000"/>
          <w:lang w:val="es-CO"/>
        </w:rPr>
        <w:t>,</w:t>
      </w:r>
      <w:r w:rsidR="00CC6396" w:rsidRPr="00330944">
        <w:rPr>
          <w:rFonts w:asciiTheme="minorBidi" w:hAnsiTheme="minorBidi" w:cstheme="minorBidi"/>
          <w:color w:val="000000"/>
          <w:lang w:val="es-CO"/>
        </w:rPr>
        <w:t xml:space="preserve"> deben separar del proceso de evaluación al miembro del equipo editorial que </w:t>
      </w:r>
      <w:r w:rsidRPr="00330944">
        <w:rPr>
          <w:rFonts w:asciiTheme="minorBidi" w:hAnsiTheme="minorBidi" w:cstheme="minorBidi"/>
          <w:color w:val="000000"/>
          <w:lang w:val="es-CO"/>
        </w:rPr>
        <w:t>pueda generar el conflicto de interés.</w:t>
      </w:r>
    </w:p>
    <w:p w14:paraId="6F989FA1" w14:textId="64199553" w:rsidR="0038497A" w:rsidRPr="00330944" w:rsidRDefault="0038497A" w:rsidP="00441892">
      <w:pPr>
        <w:jc w:val="center"/>
        <w:rPr>
          <w:rFonts w:asciiTheme="minorBidi" w:hAnsiTheme="minorBidi"/>
          <w:b/>
          <w:szCs w:val="24"/>
          <w:lang w:val="es-CO"/>
        </w:rPr>
      </w:pPr>
      <w:r w:rsidRPr="00330944">
        <w:rPr>
          <w:rFonts w:asciiTheme="minorBidi" w:hAnsiTheme="minorBidi"/>
          <w:b/>
          <w:szCs w:val="24"/>
          <w:lang w:val="es-CO"/>
        </w:rPr>
        <w:t>S</w:t>
      </w:r>
      <w:r w:rsidR="00441892" w:rsidRPr="00330944">
        <w:rPr>
          <w:rFonts w:asciiTheme="minorBidi" w:hAnsiTheme="minorBidi"/>
          <w:b/>
          <w:szCs w:val="24"/>
          <w:lang w:val="es-CO"/>
        </w:rPr>
        <w:t>obre la declaración de confidencialidad de los evaluadores</w:t>
      </w:r>
    </w:p>
    <w:p w14:paraId="4D30D23B" w14:textId="77777777" w:rsidR="002F1DFE" w:rsidRPr="00330944" w:rsidRDefault="002F1DFE" w:rsidP="00A84961">
      <w:pPr>
        <w:jc w:val="both"/>
        <w:rPr>
          <w:rFonts w:asciiTheme="minorBidi" w:hAnsiTheme="minorBidi"/>
          <w:color w:val="000000"/>
          <w:szCs w:val="24"/>
          <w:lang w:val="es-CO"/>
        </w:rPr>
      </w:pPr>
    </w:p>
    <w:p w14:paraId="64FE0D41" w14:textId="5B4978B1" w:rsidR="0038497A" w:rsidRPr="00330944" w:rsidRDefault="002F1DFE" w:rsidP="00A84961">
      <w:pPr>
        <w:jc w:val="both"/>
        <w:rPr>
          <w:rFonts w:asciiTheme="minorBidi" w:eastAsia="Times New Roman" w:hAnsiTheme="minorBidi"/>
          <w:color w:val="000000"/>
          <w:szCs w:val="24"/>
          <w:lang w:val="es-CO"/>
        </w:rPr>
      </w:pPr>
      <w:r w:rsidRPr="00330944">
        <w:rPr>
          <w:rFonts w:asciiTheme="minorBidi" w:hAnsiTheme="minorBidi"/>
          <w:color w:val="000000"/>
          <w:szCs w:val="24"/>
          <w:lang w:val="es-CO"/>
        </w:rPr>
        <w:t xml:space="preserve">El contenido del documento, así como la evaluación o revisión de una obra presentada a la Revista Jurídica Piélagus es totalmente confidencial hasta su publicación. En consecuencia, no está permitido por ninguno de los miembros del Comité Editorial y del equipo de la Revista, revelar cualquier aspecto del contenido citado o de las </w:t>
      </w:r>
      <w:r w:rsidR="00441892" w:rsidRPr="00330944">
        <w:rPr>
          <w:rFonts w:asciiTheme="minorBidi" w:hAnsiTheme="minorBidi"/>
          <w:color w:val="000000"/>
          <w:szCs w:val="24"/>
          <w:lang w:val="es-CO"/>
        </w:rPr>
        <w:t>opiniones</w:t>
      </w:r>
      <w:r w:rsidRPr="00330944">
        <w:rPr>
          <w:rFonts w:asciiTheme="minorBidi" w:hAnsiTheme="minorBidi"/>
          <w:color w:val="000000"/>
          <w:szCs w:val="24"/>
          <w:lang w:val="es-CO"/>
        </w:rPr>
        <w:t xml:space="preserve"> que puedan surgir durante el transcurso del proceso de revisión, hasta terminada la publicación</w:t>
      </w:r>
      <w:r w:rsidRPr="00330944">
        <w:rPr>
          <w:rFonts w:asciiTheme="minorBidi" w:eastAsia="Times New Roman" w:hAnsiTheme="minorBidi"/>
          <w:color w:val="000000"/>
          <w:szCs w:val="24"/>
          <w:lang w:val="es-CO"/>
        </w:rPr>
        <w:t>.</w:t>
      </w:r>
    </w:p>
    <w:p w14:paraId="014F5F11" w14:textId="77777777" w:rsidR="00723DDF" w:rsidRPr="00330944" w:rsidRDefault="00723DDF" w:rsidP="00A84961">
      <w:pPr>
        <w:jc w:val="both"/>
        <w:rPr>
          <w:rFonts w:asciiTheme="minorBidi" w:hAnsiTheme="minorBidi"/>
          <w:color w:val="000000"/>
          <w:szCs w:val="24"/>
          <w:lang w:val="es-CO"/>
        </w:rPr>
      </w:pPr>
    </w:p>
    <w:p w14:paraId="5CFECA98" w14:textId="77777777" w:rsidR="0038497A" w:rsidRDefault="00723DDF" w:rsidP="00A84961">
      <w:pPr>
        <w:jc w:val="both"/>
        <w:rPr>
          <w:rFonts w:asciiTheme="minorBidi" w:hAnsiTheme="minorBidi"/>
          <w:color w:val="000000"/>
          <w:szCs w:val="24"/>
          <w:shd w:val="clear" w:color="auto" w:fill="FFFFFF"/>
        </w:rPr>
      </w:pPr>
      <w:r w:rsidRPr="00330944">
        <w:rPr>
          <w:rFonts w:asciiTheme="minorBidi" w:hAnsiTheme="minorBidi"/>
          <w:color w:val="000000"/>
          <w:szCs w:val="24"/>
          <w:lang w:val="es-CO"/>
        </w:rPr>
        <w:t xml:space="preserve">En casos muy concretos y puntuales se podrá </w:t>
      </w:r>
      <w:r w:rsidRPr="00330944">
        <w:rPr>
          <w:rFonts w:asciiTheme="minorBidi" w:hAnsiTheme="minorBidi"/>
          <w:color w:val="000000"/>
          <w:szCs w:val="24"/>
          <w:shd w:val="clear" w:color="auto" w:fill="FFFFFF"/>
        </w:rPr>
        <w:t xml:space="preserve">incluir </w:t>
      </w:r>
      <w:r w:rsidR="0038497A" w:rsidRPr="00330944">
        <w:rPr>
          <w:rFonts w:asciiTheme="minorBidi" w:hAnsiTheme="minorBidi"/>
          <w:color w:val="000000"/>
          <w:szCs w:val="24"/>
          <w:shd w:val="clear" w:color="auto" w:fill="FFFFFF"/>
        </w:rPr>
        <w:t xml:space="preserve">una explicación sobre los procedimientos seguidos en la investigación </w:t>
      </w:r>
      <w:r w:rsidRPr="00330944">
        <w:rPr>
          <w:rFonts w:asciiTheme="minorBidi" w:hAnsiTheme="minorBidi"/>
          <w:color w:val="000000"/>
          <w:szCs w:val="24"/>
          <w:shd w:val="clear" w:color="auto" w:fill="FFFFFF"/>
        </w:rPr>
        <w:t>con el</w:t>
      </w:r>
      <w:r w:rsidR="0038497A" w:rsidRPr="00330944">
        <w:rPr>
          <w:rFonts w:asciiTheme="minorBidi" w:hAnsiTheme="minorBidi"/>
          <w:color w:val="000000"/>
          <w:szCs w:val="24"/>
          <w:shd w:val="clear" w:color="auto" w:fill="FFFFFF"/>
        </w:rPr>
        <w:t xml:space="preserve"> fin de garantizar el cumplimiento de los principios </w:t>
      </w:r>
      <w:r w:rsidRPr="00330944">
        <w:rPr>
          <w:rFonts w:asciiTheme="minorBidi" w:hAnsiTheme="minorBidi"/>
          <w:color w:val="000000"/>
          <w:szCs w:val="24"/>
          <w:shd w:val="clear" w:color="auto" w:fill="FFFFFF"/>
        </w:rPr>
        <w:t>de la Revista.</w:t>
      </w:r>
    </w:p>
    <w:p w14:paraId="1E428165" w14:textId="77777777" w:rsidR="00916D28" w:rsidRPr="00A84961" w:rsidRDefault="00916D28" w:rsidP="00A84961">
      <w:pPr>
        <w:jc w:val="both"/>
        <w:rPr>
          <w:rFonts w:asciiTheme="minorBidi" w:hAnsiTheme="minorBidi"/>
          <w:color w:val="000000"/>
          <w:szCs w:val="24"/>
          <w:shd w:val="clear" w:color="auto" w:fill="FFFFFF"/>
        </w:rPr>
      </w:pPr>
    </w:p>
    <w:p w14:paraId="35AF04A2" w14:textId="77777777" w:rsidR="0038497A" w:rsidRPr="00A84961" w:rsidRDefault="0038497A" w:rsidP="00A84961">
      <w:pPr>
        <w:jc w:val="both"/>
        <w:rPr>
          <w:rFonts w:asciiTheme="minorBidi" w:hAnsiTheme="minorBidi"/>
          <w:color w:val="000000"/>
          <w:szCs w:val="24"/>
          <w:shd w:val="clear" w:color="auto" w:fill="FFFFFF"/>
        </w:rPr>
      </w:pPr>
    </w:p>
    <w:p w14:paraId="62104703" w14:textId="25812891" w:rsidR="00441892" w:rsidRDefault="0038497A" w:rsidP="00441892">
      <w:pPr>
        <w:jc w:val="center"/>
        <w:rPr>
          <w:rFonts w:asciiTheme="minorBidi" w:hAnsiTheme="minorBidi"/>
          <w:b/>
          <w:color w:val="000000"/>
          <w:szCs w:val="24"/>
          <w:shd w:val="clear" w:color="auto" w:fill="FFFFFF"/>
        </w:rPr>
      </w:pPr>
      <w:r w:rsidRPr="00A84961">
        <w:rPr>
          <w:rFonts w:asciiTheme="minorBidi" w:hAnsiTheme="minorBidi"/>
          <w:b/>
          <w:color w:val="000000"/>
          <w:szCs w:val="24"/>
          <w:shd w:val="clear" w:color="auto" w:fill="FFFFFF"/>
        </w:rPr>
        <w:lastRenderedPageBreak/>
        <w:t>P</w:t>
      </w:r>
      <w:r w:rsidR="00441892" w:rsidRPr="00A84961">
        <w:rPr>
          <w:rFonts w:asciiTheme="minorBidi" w:hAnsiTheme="minorBidi"/>
          <w:b/>
          <w:color w:val="000000"/>
          <w:szCs w:val="24"/>
          <w:shd w:val="clear" w:color="auto" w:fill="FFFFFF"/>
        </w:rPr>
        <w:t>olítica de acceso abierto</w:t>
      </w:r>
    </w:p>
    <w:p w14:paraId="387CE078" w14:textId="77777777" w:rsidR="00441892" w:rsidRPr="00441892" w:rsidRDefault="00441892" w:rsidP="00441892">
      <w:pPr>
        <w:jc w:val="center"/>
        <w:rPr>
          <w:rFonts w:asciiTheme="minorBidi" w:hAnsiTheme="minorBidi"/>
          <w:b/>
          <w:color w:val="000000"/>
          <w:szCs w:val="24"/>
          <w:shd w:val="clear" w:color="auto" w:fill="FFFFFF"/>
        </w:rPr>
      </w:pPr>
    </w:p>
    <w:p w14:paraId="03B0E06D" w14:textId="77777777" w:rsidR="0038497A" w:rsidRPr="00A84961" w:rsidRDefault="00723DDF" w:rsidP="00A84961">
      <w:pPr>
        <w:pStyle w:val="NormalWeb"/>
        <w:shd w:val="clear" w:color="auto" w:fill="FFFFFF"/>
        <w:spacing w:before="0" w:beforeAutospacing="0" w:after="0" w:afterAutospacing="0"/>
        <w:jc w:val="both"/>
        <w:rPr>
          <w:rFonts w:asciiTheme="minorBidi" w:hAnsiTheme="minorBidi" w:cstheme="minorBidi"/>
          <w:color w:val="000000"/>
          <w:lang w:val="es-CO"/>
        </w:rPr>
      </w:pPr>
      <w:bookmarkStart w:id="1" w:name="_Hlk134080847"/>
      <w:r w:rsidRPr="00A84961">
        <w:rPr>
          <w:rFonts w:asciiTheme="minorBidi" w:eastAsiaTheme="minorHAnsi" w:hAnsiTheme="minorBidi" w:cstheme="minorBidi"/>
          <w:color w:val="000000"/>
          <w:shd w:val="clear" w:color="auto" w:fill="FFFFFF"/>
          <w:lang w:val="es-ES"/>
        </w:rPr>
        <w:t xml:space="preserve">Siguiendo la política editorial de la Universidad Surcolombiana, la Revista Jurídica Piélagus tiene </w:t>
      </w:r>
      <w:r w:rsidR="0038497A" w:rsidRPr="00A84961">
        <w:rPr>
          <w:rFonts w:asciiTheme="minorBidi" w:hAnsiTheme="minorBidi" w:cstheme="minorBidi"/>
          <w:color w:val="000000"/>
          <w:lang w:val="es-CO"/>
        </w:rPr>
        <w:t xml:space="preserve">acceso libre </w:t>
      </w:r>
      <w:r w:rsidRPr="00A84961">
        <w:rPr>
          <w:rFonts w:asciiTheme="minorBidi" w:hAnsiTheme="minorBidi" w:cstheme="minorBidi"/>
          <w:color w:val="000000"/>
          <w:lang w:val="es-CO"/>
        </w:rPr>
        <w:t xml:space="preserve">de </w:t>
      </w:r>
      <w:r w:rsidR="0038497A" w:rsidRPr="00A84961">
        <w:rPr>
          <w:rFonts w:asciiTheme="minorBidi" w:hAnsiTheme="minorBidi" w:cstheme="minorBidi"/>
          <w:color w:val="000000"/>
          <w:lang w:val="es-CO"/>
        </w:rPr>
        <w:t>su contenido a través de su página Web </w:t>
      </w:r>
      <w:hyperlink r:id="rId9" w:history="1">
        <w:r w:rsidRPr="00A84961">
          <w:rPr>
            <w:rStyle w:val="Hipervnculo"/>
            <w:rFonts w:asciiTheme="minorBidi" w:hAnsiTheme="minorBidi" w:cstheme="minorBidi"/>
            <w:lang w:val="es-CO"/>
          </w:rPr>
          <w:t>https://journalusco.edu.co/index.php/pielagus</w:t>
        </w:r>
      </w:hyperlink>
      <w:r w:rsidRPr="00A84961">
        <w:rPr>
          <w:rFonts w:asciiTheme="minorBidi" w:hAnsiTheme="minorBidi" w:cstheme="minorBidi"/>
          <w:color w:val="000000"/>
          <w:lang w:val="es-CO"/>
        </w:rPr>
        <w:t xml:space="preserve"> </w:t>
      </w:r>
      <w:r w:rsidR="0038497A" w:rsidRPr="00A84961">
        <w:rPr>
          <w:rFonts w:asciiTheme="minorBidi" w:hAnsiTheme="minorBidi" w:cstheme="minorBidi"/>
          <w:color w:val="000000"/>
          <w:lang w:val="es-CO"/>
        </w:rPr>
        <w:t xml:space="preserve">bajo el principio de </w:t>
      </w:r>
      <w:r w:rsidRPr="00A84961">
        <w:rPr>
          <w:rFonts w:asciiTheme="minorBidi" w:hAnsiTheme="minorBidi" w:cstheme="minorBidi"/>
          <w:color w:val="000000"/>
          <w:lang w:val="es-CO"/>
        </w:rPr>
        <w:t xml:space="preserve">la difusión amplia y gratuita del conocimiento a todo el público interesado. </w:t>
      </w:r>
    </w:p>
    <w:p w14:paraId="339E70B8" w14:textId="77777777" w:rsidR="00C203E6" w:rsidRPr="00A84961" w:rsidRDefault="00C203E6" w:rsidP="00A84961">
      <w:pPr>
        <w:pStyle w:val="NormalWeb"/>
        <w:shd w:val="clear" w:color="auto" w:fill="FFFFFF"/>
        <w:spacing w:before="0" w:beforeAutospacing="0" w:after="0" w:afterAutospacing="0"/>
        <w:jc w:val="both"/>
        <w:rPr>
          <w:rFonts w:asciiTheme="minorBidi" w:hAnsiTheme="minorBidi" w:cstheme="minorBidi"/>
          <w:color w:val="000000"/>
          <w:lang w:val="es-CO"/>
        </w:rPr>
      </w:pPr>
    </w:p>
    <w:p w14:paraId="60570262" w14:textId="2F659E7C" w:rsidR="0038497A" w:rsidRPr="00A84961" w:rsidRDefault="0038497A" w:rsidP="00A84961">
      <w:pPr>
        <w:pStyle w:val="NormalWeb"/>
        <w:shd w:val="clear" w:color="auto" w:fill="FFFFFF"/>
        <w:spacing w:before="0" w:beforeAutospacing="0"/>
        <w:jc w:val="both"/>
        <w:rPr>
          <w:rFonts w:asciiTheme="minorBidi" w:hAnsiTheme="minorBidi" w:cstheme="minorBidi"/>
          <w:color w:val="000000"/>
          <w:lang w:val="es-CO"/>
        </w:rPr>
      </w:pPr>
      <w:r w:rsidRPr="00A84961">
        <w:rPr>
          <w:rFonts w:asciiTheme="minorBidi" w:hAnsiTheme="minorBidi" w:cstheme="minorBidi"/>
          <w:color w:val="000000"/>
          <w:lang w:val="es-CO"/>
        </w:rPr>
        <w:t xml:space="preserve">Los contenidos Web de la Revista se distribuyen bajo </w:t>
      </w:r>
      <w:r w:rsidR="00C203E6" w:rsidRPr="00A84961">
        <w:rPr>
          <w:rFonts w:asciiTheme="minorBidi" w:hAnsiTheme="minorBidi" w:cstheme="minorBidi"/>
          <w:color w:val="000000"/>
          <w:lang w:val="es-CO"/>
        </w:rPr>
        <w:t>la licencia</w:t>
      </w:r>
      <w:r w:rsidR="00965BFD" w:rsidRPr="00A84961">
        <w:rPr>
          <w:rFonts w:asciiTheme="minorBidi" w:hAnsiTheme="minorBidi" w:cstheme="minorBidi"/>
          <w:color w:val="000000"/>
          <w:lang w:val="es-CO"/>
        </w:rPr>
        <w:t xml:space="preserve"> </w:t>
      </w:r>
      <w:hyperlink r:id="rId10" w:history="1">
        <w:r w:rsidR="00965BFD" w:rsidRPr="00A84961">
          <w:rPr>
            <w:rStyle w:val="Hipervnculo"/>
            <w:rFonts w:asciiTheme="minorBidi" w:hAnsiTheme="minorBidi" w:cstheme="minorBidi"/>
            <w:lang w:val="es-CO"/>
          </w:rPr>
          <w:t xml:space="preserve">Creative </w:t>
        </w:r>
        <w:proofErr w:type="spellStart"/>
        <w:r w:rsidR="00965BFD" w:rsidRPr="00A84961">
          <w:rPr>
            <w:rStyle w:val="Hipervnculo"/>
            <w:rFonts w:asciiTheme="minorBidi" w:hAnsiTheme="minorBidi" w:cstheme="minorBidi"/>
            <w:lang w:val="es-CO"/>
          </w:rPr>
          <w:t>Commons</w:t>
        </w:r>
        <w:proofErr w:type="spellEnd"/>
        <w:r w:rsidR="00965BFD" w:rsidRPr="00A84961">
          <w:rPr>
            <w:rStyle w:val="Hipervnculo"/>
            <w:rFonts w:asciiTheme="minorBidi" w:hAnsiTheme="minorBidi" w:cstheme="minorBidi"/>
            <w:lang w:val="es-CO"/>
          </w:rPr>
          <w:t xml:space="preserve"> Atribución-</w:t>
        </w:r>
        <w:proofErr w:type="spellStart"/>
        <w:r w:rsidR="00965BFD" w:rsidRPr="00A84961">
          <w:rPr>
            <w:rStyle w:val="Hipervnculo"/>
            <w:rFonts w:asciiTheme="minorBidi" w:hAnsiTheme="minorBidi" w:cstheme="minorBidi"/>
            <w:lang w:val="es-CO"/>
          </w:rPr>
          <w:t>NoComercial</w:t>
        </w:r>
        <w:proofErr w:type="spellEnd"/>
        <w:r w:rsidR="00965BFD" w:rsidRPr="00A84961">
          <w:rPr>
            <w:rStyle w:val="Hipervnculo"/>
            <w:rFonts w:asciiTheme="minorBidi" w:hAnsiTheme="minorBidi" w:cstheme="minorBidi"/>
            <w:lang w:val="es-CO"/>
          </w:rPr>
          <w:t>-</w:t>
        </w:r>
        <w:proofErr w:type="spellStart"/>
        <w:r w:rsidR="00965BFD" w:rsidRPr="00A84961">
          <w:rPr>
            <w:rStyle w:val="Hipervnculo"/>
            <w:rFonts w:asciiTheme="minorBidi" w:hAnsiTheme="minorBidi" w:cstheme="minorBidi"/>
            <w:lang w:val="es-CO"/>
          </w:rPr>
          <w:t>CompartirIgual</w:t>
        </w:r>
        <w:proofErr w:type="spellEnd"/>
        <w:r w:rsidR="00965BFD" w:rsidRPr="00A84961">
          <w:rPr>
            <w:rStyle w:val="Hipervnculo"/>
            <w:rFonts w:asciiTheme="minorBidi" w:hAnsiTheme="minorBidi" w:cstheme="minorBidi"/>
            <w:lang w:val="es-CO"/>
          </w:rPr>
          <w:t xml:space="preserve"> 4.0.</w:t>
        </w:r>
      </w:hyperlink>
    </w:p>
    <w:bookmarkEnd w:id="1"/>
    <w:p w14:paraId="050344A5" w14:textId="0B8460C8" w:rsidR="0038497A" w:rsidRPr="00A84961" w:rsidRDefault="0038497A" w:rsidP="00441892">
      <w:pPr>
        <w:jc w:val="center"/>
        <w:rPr>
          <w:rFonts w:asciiTheme="minorBidi" w:hAnsiTheme="minorBidi"/>
          <w:b/>
          <w:szCs w:val="24"/>
          <w:lang w:val="es-CO"/>
        </w:rPr>
      </w:pPr>
      <w:r w:rsidRPr="00A84961">
        <w:rPr>
          <w:rFonts w:asciiTheme="minorBidi" w:hAnsiTheme="minorBidi"/>
          <w:b/>
          <w:szCs w:val="24"/>
          <w:lang w:val="es-CO"/>
        </w:rPr>
        <w:t>D</w:t>
      </w:r>
      <w:r w:rsidR="00441892" w:rsidRPr="00A84961">
        <w:rPr>
          <w:rFonts w:asciiTheme="minorBidi" w:hAnsiTheme="minorBidi"/>
          <w:b/>
          <w:szCs w:val="24"/>
          <w:lang w:val="es-CO"/>
        </w:rPr>
        <w:t>eclaración de privacidad</w:t>
      </w:r>
    </w:p>
    <w:p w14:paraId="696D15A7" w14:textId="77777777" w:rsidR="0038497A" w:rsidRPr="00A84961" w:rsidRDefault="0038497A" w:rsidP="00A84961">
      <w:pPr>
        <w:jc w:val="both"/>
        <w:rPr>
          <w:rFonts w:asciiTheme="minorBidi" w:hAnsiTheme="minorBidi"/>
          <w:szCs w:val="24"/>
          <w:lang w:val="es-CO"/>
        </w:rPr>
      </w:pPr>
    </w:p>
    <w:p w14:paraId="18E48BDA" w14:textId="77777777" w:rsidR="0038497A" w:rsidRPr="00A84961" w:rsidRDefault="00723DDF" w:rsidP="00A84961">
      <w:pPr>
        <w:jc w:val="both"/>
        <w:rPr>
          <w:rFonts w:asciiTheme="minorBidi" w:hAnsiTheme="minorBidi"/>
          <w:color w:val="000000"/>
          <w:szCs w:val="24"/>
          <w:shd w:val="clear" w:color="auto" w:fill="FFFFFF"/>
        </w:rPr>
      </w:pPr>
      <w:r w:rsidRPr="00A84961">
        <w:rPr>
          <w:rFonts w:asciiTheme="minorBidi" w:hAnsiTheme="minorBidi"/>
          <w:color w:val="000000"/>
          <w:szCs w:val="24"/>
          <w:shd w:val="clear" w:color="auto" w:fill="FFFFFF"/>
        </w:rPr>
        <w:t>La Revista Jurídica Piélagus autoriza expresamente el copiado de sus artículos a través de fotocopiado o impresión en cualquier medio, precisando que su finalidad será únicamente académica y con la obligación del interesado, de realizar la debida citación de la fuente. El correo electrónico de la revista será utiliza exclusivamente para</w:t>
      </w:r>
      <w:r w:rsidR="0038497A" w:rsidRPr="00A84961">
        <w:rPr>
          <w:rFonts w:asciiTheme="minorBidi" w:hAnsiTheme="minorBidi"/>
          <w:color w:val="000000"/>
          <w:szCs w:val="24"/>
          <w:shd w:val="clear" w:color="auto" w:fill="FFFFFF"/>
        </w:rPr>
        <w:t xml:space="preserve"> </w:t>
      </w:r>
      <w:r w:rsidRPr="00A84961">
        <w:rPr>
          <w:rFonts w:asciiTheme="minorBidi" w:hAnsiTheme="minorBidi"/>
          <w:color w:val="000000"/>
          <w:szCs w:val="24"/>
          <w:shd w:val="clear" w:color="auto" w:fill="FFFFFF"/>
        </w:rPr>
        <w:t>la recepción de comunicaciones de los autores o interesados y su contenido será completamente privado, sin que se pueda exteriorizar o conocer a otra persona.</w:t>
      </w:r>
    </w:p>
    <w:p w14:paraId="12D5D80E" w14:textId="77777777" w:rsidR="0038497A" w:rsidRPr="00A84961" w:rsidRDefault="0038497A" w:rsidP="00A84961">
      <w:pPr>
        <w:jc w:val="both"/>
        <w:rPr>
          <w:rFonts w:asciiTheme="minorBidi" w:hAnsiTheme="minorBidi"/>
          <w:color w:val="000000"/>
          <w:szCs w:val="24"/>
          <w:shd w:val="clear" w:color="auto" w:fill="FFFFFF"/>
        </w:rPr>
      </w:pPr>
    </w:p>
    <w:p w14:paraId="30CE4ADB" w14:textId="34B8E839" w:rsidR="0038497A" w:rsidRPr="00A84961" w:rsidRDefault="0038497A" w:rsidP="00441892">
      <w:pPr>
        <w:jc w:val="center"/>
        <w:rPr>
          <w:rFonts w:asciiTheme="minorBidi" w:hAnsiTheme="minorBidi"/>
          <w:b/>
          <w:color w:val="000000"/>
          <w:szCs w:val="24"/>
          <w:shd w:val="clear" w:color="auto" w:fill="FFFFFF"/>
        </w:rPr>
      </w:pPr>
      <w:r w:rsidRPr="00A84961">
        <w:rPr>
          <w:rFonts w:asciiTheme="minorBidi" w:hAnsiTheme="minorBidi"/>
          <w:b/>
          <w:color w:val="000000"/>
          <w:szCs w:val="24"/>
          <w:shd w:val="clear" w:color="auto" w:fill="FFFFFF"/>
        </w:rPr>
        <w:t>S</w:t>
      </w:r>
      <w:r w:rsidR="00441892" w:rsidRPr="00A84961">
        <w:rPr>
          <w:rFonts w:asciiTheme="minorBidi" w:hAnsiTheme="minorBidi"/>
          <w:b/>
          <w:color w:val="000000"/>
          <w:szCs w:val="24"/>
          <w:shd w:val="clear" w:color="auto" w:fill="FFFFFF"/>
        </w:rPr>
        <w:t>istema</w:t>
      </w:r>
      <w:r w:rsidRPr="00A84961">
        <w:rPr>
          <w:rFonts w:asciiTheme="minorBidi" w:hAnsiTheme="minorBidi"/>
          <w:b/>
          <w:color w:val="000000"/>
          <w:szCs w:val="24"/>
          <w:shd w:val="clear" w:color="auto" w:fill="FFFFFF"/>
        </w:rPr>
        <w:t xml:space="preserve"> DOI</w:t>
      </w:r>
    </w:p>
    <w:p w14:paraId="751A8F1E" w14:textId="77777777" w:rsidR="0038497A" w:rsidRPr="00A84961" w:rsidRDefault="0038497A" w:rsidP="00A84961">
      <w:pPr>
        <w:jc w:val="both"/>
        <w:rPr>
          <w:rFonts w:asciiTheme="minorBidi" w:hAnsiTheme="minorBidi"/>
          <w:color w:val="000000"/>
          <w:szCs w:val="24"/>
          <w:shd w:val="clear" w:color="auto" w:fill="FFFFFF"/>
        </w:rPr>
      </w:pPr>
    </w:p>
    <w:p w14:paraId="16F170C1" w14:textId="77777777" w:rsidR="0038497A" w:rsidRPr="00A84961" w:rsidRDefault="00723DDF" w:rsidP="00A84961">
      <w:pPr>
        <w:jc w:val="both"/>
        <w:rPr>
          <w:rFonts w:asciiTheme="minorBidi" w:hAnsiTheme="minorBidi"/>
          <w:szCs w:val="24"/>
          <w:lang w:val="es-CO"/>
        </w:rPr>
      </w:pPr>
      <w:r w:rsidRPr="00A84961">
        <w:rPr>
          <w:rFonts w:asciiTheme="minorBidi" w:hAnsiTheme="minorBidi"/>
          <w:color w:val="000000"/>
          <w:szCs w:val="24"/>
          <w:shd w:val="clear" w:color="auto" w:fill="FFFFFF"/>
        </w:rPr>
        <w:t xml:space="preserve">Todos los artículos sin excepción serán individualizados e identificados mediante el otorgamiento de un número internacional denominado DOI (Digital </w:t>
      </w:r>
      <w:proofErr w:type="spellStart"/>
      <w:r w:rsidRPr="00A84961">
        <w:rPr>
          <w:rFonts w:asciiTheme="minorBidi" w:hAnsiTheme="minorBidi"/>
          <w:color w:val="000000"/>
          <w:szCs w:val="24"/>
          <w:shd w:val="clear" w:color="auto" w:fill="FFFFFF"/>
        </w:rPr>
        <w:t>Object</w:t>
      </w:r>
      <w:proofErr w:type="spellEnd"/>
      <w:r w:rsidRPr="00A84961">
        <w:rPr>
          <w:rFonts w:asciiTheme="minorBidi" w:hAnsiTheme="minorBidi"/>
          <w:color w:val="000000"/>
          <w:szCs w:val="24"/>
          <w:shd w:val="clear" w:color="auto" w:fill="FFFFFF"/>
        </w:rPr>
        <w:t xml:space="preserve"> </w:t>
      </w:r>
      <w:proofErr w:type="spellStart"/>
      <w:r w:rsidRPr="00A84961">
        <w:rPr>
          <w:rFonts w:asciiTheme="minorBidi" w:hAnsiTheme="minorBidi"/>
          <w:color w:val="000000"/>
          <w:szCs w:val="24"/>
          <w:shd w:val="clear" w:color="auto" w:fill="FFFFFF"/>
        </w:rPr>
        <w:t>Identifier</w:t>
      </w:r>
      <w:proofErr w:type="spellEnd"/>
      <w:r w:rsidRPr="00A84961">
        <w:rPr>
          <w:rFonts w:asciiTheme="minorBidi" w:hAnsiTheme="minorBidi"/>
          <w:color w:val="000000"/>
          <w:szCs w:val="24"/>
          <w:shd w:val="clear" w:color="auto" w:fill="FFFFFF"/>
        </w:rPr>
        <w:t xml:space="preserve">) el cual es único y permanente para toda publicación electrónica. Mediante este número, el artículo publicado podrá ser identificado a través de metadatos (autor, título, datos de publicación, etc.) </w:t>
      </w:r>
      <w:r w:rsidR="0038497A" w:rsidRPr="00A84961">
        <w:rPr>
          <w:rFonts w:asciiTheme="minorBidi" w:hAnsiTheme="minorBidi"/>
          <w:color w:val="000000"/>
          <w:szCs w:val="24"/>
          <w:shd w:val="clear" w:color="auto" w:fill="FFFFFF"/>
        </w:rPr>
        <w:t>registro y uso de identificadores para su uso en las redes digitales.</w:t>
      </w:r>
    </w:p>
    <w:p w14:paraId="7D19C320" w14:textId="77777777" w:rsidR="0038497A" w:rsidRPr="00723DDF" w:rsidRDefault="0038497A">
      <w:pPr>
        <w:rPr>
          <w:rFonts w:cs="Arial"/>
          <w:szCs w:val="24"/>
          <w:lang w:val="es-CO"/>
        </w:rPr>
      </w:pPr>
    </w:p>
    <w:sectPr w:rsidR="0038497A" w:rsidRPr="00723DDF">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3585" w14:textId="77777777" w:rsidR="00FF7A67" w:rsidRDefault="00FF7A67" w:rsidP="006E002E">
      <w:r>
        <w:separator/>
      </w:r>
    </w:p>
  </w:endnote>
  <w:endnote w:type="continuationSeparator" w:id="0">
    <w:p w14:paraId="59B73123" w14:textId="77777777" w:rsidR="00FF7A67" w:rsidRDefault="00FF7A67" w:rsidP="006E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ECC8" w14:textId="77777777" w:rsidR="00FF7A67" w:rsidRDefault="00FF7A67" w:rsidP="006E002E">
      <w:r>
        <w:separator/>
      </w:r>
    </w:p>
  </w:footnote>
  <w:footnote w:type="continuationSeparator" w:id="0">
    <w:p w14:paraId="4EF21CD0" w14:textId="77777777" w:rsidR="00FF7A67" w:rsidRDefault="00FF7A67" w:rsidP="006E0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CC74" w14:textId="259AA166" w:rsidR="006E002E" w:rsidRDefault="00697A3A">
    <w:pPr>
      <w:pStyle w:val="Encabezado"/>
    </w:pPr>
    <w:r>
      <w:rPr>
        <w:noProof/>
      </w:rPr>
      <w:drawing>
        <wp:anchor distT="0" distB="0" distL="114300" distR="114300" simplePos="0" relativeHeight="251661312" behindDoc="0" locked="0" layoutInCell="1" allowOverlap="1" wp14:anchorId="382E85D2" wp14:editId="6B4B1395">
          <wp:simplePos x="0" y="0"/>
          <wp:positionH relativeFrom="column">
            <wp:posOffset>3708971</wp:posOffset>
          </wp:positionH>
          <wp:positionV relativeFrom="paragraph">
            <wp:posOffset>-360230</wp:posOffset>
          </wp:positionV>
          <wp:extent cx="963629" cy="794502"/>
          <wp:effectExtent l="0" t="0" r="8255" b="5715"/>
          <wp:wrapNone/>
          <wp:docPr id="12" name="Imagen 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63629" cy="794502"/>
                  </a:xfrm>
                  <a:prstGeom prst="rect">
                    <a:avLst/>
                  </a:prstGeom>
                </pic:spPr>
              </pic:pic>
            </a:graphicData>
          </a:graphic>
          <wp14:sizeRelH relativeFrom="margin">
            <wp14:pctWidth>0</wp14:pctWidth>
          </wp14:sizeRelH>
          <wp14:sizeRelV relativeFrom="margin">
            <wp14:pctHeight>0</wp14:pctHeight>
          </wp14:sizeRelV>
        </wp:anchor>
      </w:drawing>
    </w:r>
    <w:r w:rsidR="006E002E">
      <w:rPr>
        <w:noProof/>
        <w:color w:val="000000"/>
      </w:rPr>
      <w:drawing>
        <wp:anchor distT="0" distB="0" distL="0" distR="0" simplePos="0" relativeHeight="251659264" behindDoc="1" locked="0" layoutInCell="1" hidden="0" allowOverlap="1" wp14:anchorId="7300EF29" wp14:editId="6C7D7FBF">
          <wp:simplePos x="0" y="0"/>
          <wp:positionH relativeFrom="page">
            <wp:posOffset>11622</wp:posOffset>
          </wp:positionH>
          <wp:positionV relativeFrom="page">
            <wp:posOffset>-44214</wp:posOffset>
          </wp:positionV>
          <wp:extent cx="7788235" cy="10146216"/>
          <wp:effectExtent l="0" t="0" r="3810" b="7620"/>
          <wp:wrapNone/>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7788235" cy="1014621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78A"/>
    <w:multiLevelType w:val="hybridMultilevel"/>
    <w:tmpl w:val="E7D68ECA"/>
    <w:lvl w:ilvl="0" w:tplc="882465F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CC6743"/>
    <w:multiLevelType w:val="multilevel"/>
    <w:tmpl w:val="5F26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81CF6"/>
    <w:multiLevelType w:val="hybridMultilevel"/>
    <w:tmpl w:val="503C9DC2"/>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326A62"/>
    <w:multiLevelType w:val="multilevel"/>
    <w:tmpl w:val="133A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42683"/>
    <w:multiLevelType w:val="multilevel"/>
    <w:tmpl w:val="657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172F2E"/>
    <w:multiLevelType w:val="hybridMultilevel"/>
    <w:tmpl w:val="6ED2D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19036075">
    <w:abstractNumId w:val="4"/>
  </w:num>
  <w:num w:numId="2" w16cid:durableId="746808694">
    <w:abstractNumId w:val="3"/>
  </w:num>
  <w:num w:numId="3" w16cid:durableId="533348465">
    <w:abstractNumId w:val="5"/>
  </w:num>
  <w:num w:numId="4" w16cid:durableId="2106460575">
    <w:abstractNumId w:val="0"/>
  </w:num>
  <w:num w:numId="5" w16cid:durableId="1231304247">
    <w:abstractNumId w:val="2"/>
  </w:num>
  <w:num w:numId="6" w16cid:durableId="2127772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7A"/>
    <w:rsid w:val="00077E72"/>
    <w:rsid w:val="000C67D3"/>
    <w:rsid w:val="00101BCF"/>
    <w:rsid w:val="001144B8"/>
    <w:rsid w:val="001200D2"/>
    <w:rsid w:val="00185360"/>
    <w:rsid w:val="0021276B"/>
    <w:rsid w:val="0029176E"/>
    <w:rsid w:val="0029240E"/>
    <w:rsid w:val="00297837"/>
    <w:rsid w:val="002B3D3E"/>
    <w:rsid w:val="002F1DFE"/>
    <w:rsid w:val="00303518"/>
    <w:rsid w:val="00330944"/>
    <w:rsid w:val="00365719"/>
    <w:rsid w:val="0037087E"/>
    <w:rsid w:val="0038497A"/>
    <w:rsid w:val="003D6597"/>
    <w:rsid w:val="00404D52"/>
    <w:rsid w:val="004143DA"/>
    <w:rsid w:val="00441892"/>
    <w:rsid w:val="0045572D"/>
    <w:rsid w:val="004A2DB4"/>
    <w:rsid w:val="004D0A9E"/>
    <w:rsid w:val="00566D17"/>
    <w:rsid w:val="00566F5B"/>
    <w:rsid w:val="005700F4"/>
    <w:rsid w:val="006016AF"/>
    <w:rsid w:val="006237DC"/>
    <w:rsid w:val="00694D00"/>
    <w:rsid w:val="00695B6E"/>
    <w:rsid w:val="00697A3A"/>
    <w:rsid w:val="006B2A46"/>
    <w:rsid w:val="006E002E"/>
    <w:rsid w:val="00723DDF"/>
    <w:rsid w:val="007577A9"/>
    <w:rsid w:val="007744D9"/>
    <w:rsid w:val="00797BE1"/>
    <w:rsid w:val="007D78A7"/>
    <w:rsid w:val="008A3C5C"/>
    <w:rsid w:val="00916D28"/>
    <w:rsid w:val="0096176A"/>
    <w:rsid w:val="00965BFD"/>
    <w:rsid w:val="009C1C87"/>
    <w:rsid w:val="00A84961"/>
    <w:rsid w:val="00AF5E4D"/>
    <w:rsid w:val="00B048EB"/>
    <w:rsid w:val="00B31A63"/>
    <w:rsid w:val="00B334F9"/>
    <w:rsid w:val="00B856F4"/>
    <w:rsid w:val="00BE18DF"/>
    <w:rsid w:val="00C203E6"/>
    <w:rsid w:val="00C52E59"/>
    <w:rsid w:val="00C633F8"/>
    <w:rsid w:val="00C70366"/>
    <w:rsid w:val="00C870E9"/>
    <w:rsid w:val="00CA77E0"/>
    <w:rsid w:val="00CC6396"/>
    <w:rsid w:val="00D24FD2"/>
    <w:rsid w:val="00D41512"/>
    <w:rsid w:val="00DA79BB"/>
    <w:rsid w:val="00DB36C8"/>
    <w:rsid w:val="00DE0EBE"/>
    <w:rsid w:val="00E00170"/>
    <w:rsid w:val="00E0741E"/>
    <w:rsid w:val="00E96C1D"/>
    <w:rsid w:val="00EA5AC7"/>
    <w:rsid w:val="00FD62FD"/>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8178F"/>
  <w15:chartTrackingRefBased/>
  <w15:docId w15:val="{CF34B771-5A96-43C4-B980-50FC81B1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8497A"/>
    <w:pPr>
      <w:spacing w:before="100" w:beforeAutospacing="1" w:after="100" w:afterAutospacing="1"/>
    </w:pPr>
    <w:rPr>
      <w:rFonts w:ascii="Times New Roman" w:eastAsia="Times New Roman" w:hAnsi="Times New Roman" w:cs="Times New Roman"/>
      <w:szCs w:val="24"/>
      <w:lang w:val="en-US"/>
    </w:rPr>
  </w:style>
  <w:style w:type="character" w:styleId="nfasis">
    <w:name w:val="Emphasis"/>
    <w:basedOn w:val="Fuentedeprrafopredeter"/>
    <w:uiPriority w:val="20"/>
    <w:qFormat/>
    <w:rsid w:val="0038497A"/>
    <w:rPr>
      <w:i/>
      <w:iCs/>
    </w:rPr>
  </w:style>
  <w:style w:type="character" w:styleId="Hipervnculo">
    <w:name w:val="Hyperlink"/>
    <w:basedOn w:val="Fuentedeprrafopredeter"/>
    <w:uiPriority w:val="99"/>
    <w:unhideWhenUsed/>
    <w:rsid w:val="0038497A"/>
    <w:rPr>
      <w:color w:val="0000FF"/>
      <w:u w:val="single"/>
    </w:rPr>
  </w:style>
  <w:style w:type="character" w:styleId="Hipervnculovisitado">
    <w:name w:val="FollowedHyperlink"/>
    <w:basedOn w:val="Fuentedeprrafopredeter"/>
    <w:uiPriority w:val="99"/>
    <w:semiHidden/>
    <w:unhideWhenUsed/>
    <w:rsid w:val="00965BFD"/>
    <w:rPr>
      <w:color w:val="954F72" w:themeColor="followedHyperlink"/>
      <w:u w:val="single"/>
    </w:rPr>
  </w:style>
  <w:style w:type="character" w:styleId="Mencinsinresolver">
    <w:name w:val="Unresolved Mention"/>
    <w:basedOn w:val="Fuentedeprrafopredeter"/>
    <w:uiPriority w:val="99"/>
    <w:semiHidden/>
    <w:unhideWhenUsed/>
    <w:rsid w:val="00441892"/>
    <w:rPr>
      <w:color w:val="605E5C"/>
      <w:shd w:val="clear" w:color="auto" w:fill="E1DFDD"/>
    </w:rPr>
  </w:style>
  <w:style w:type="paragraph" w:styleId="Prrafodelista">
    <w:name w:val="List Paragraph"/>
    <w:basedOn w:val="Normal"/>
    <w:uiPriority w:val="34"/>
    <w:qFormat/>
    <w:rsid w:val="00441892"/>
    <w:pPr>
      <w:ind w:left="720"/>
      <w:contextualSpacing/>
    </w:pPr>
  </w:style>
  <w:style w:type="paragraph" w:styleId="Encabezado">
    <w:name w:val="header"/>
    <w:basedOn w:val="Normal"/>
    <w:link w:val="EncabezadoCar"/>
    <w:uiPriority w:val="99"/>
    <w:unhideWhenUsed/>
    <w:rsid w:val="006E002E"/>
    <w:pPr>
      <w:tabs>
        <w:tab w:val="center" w:pos="4419"/>
        <w:tab w:val="right" w:pos="8838"/>
      </w:tabs>
    </w:pPr>
  </w:style>
  <w:style w:type="character" w:customStyle="1" w:styleId="EncabezadoCar">
    <w:name w:val="Encabezado Car"/>
    <w:basedOn w:val="Fuentedeprrafopredeter"/>
    <w:link w:val="Encabezado"/>
    <w:uiPriority w:val="99"/>
    <w:rsid w:val="006E002E"/>
    <w:rPr>
      <w:lang w:val="es-ES"/>
    </w:rPr>
  </w:style>
  <w:style w:type="paragraph" w:styleId="Piedepgina">
    <w:name w:val="footer"/>
    <w:basedOn w:val="Normal"/>
    <w:link w:val="PiedepginaCar"/>
    <w:uiPriority w:val="99"/>
    <w:unhideWhenUsed/>
    <w:rsid w:val="006E002E"/>
    <w:pPr>
      <w:tabs>
        <w:tab w:val="center" w:pos="4419"/>
        <w:tab w:val="right" w:pos="8838"/>
      </w:tabs>
    </w:pPr>
  </w:style>
  <w:style w:type="character" w:customStyle="1" w:styleId="PiedepginaCar">
    <w:name w:val="Pie de página Car"/>
    <w:basedOn w:val="Fuentedeprrafopredeter"/>
    <w:link w:val="Piedepgina"/>
    <w:uiPriority w:val="99"/>
    <w:rsid w:val="006E002E"/>
    <w:rPr>
      <w:lang w:val="es-ES"/>
    </w:rPr>
  </w:style>
  <w:style w:type="paragraph" w:customStyle="1" w:styleId="show">
    <w:name w:val="show"/>
    <w:basedOn w:val="Normal"/>
    <w:rsid w:val="00AF5E4D"/>
    <w:pPr>
      <w:spacing w:before="100" w:beforeAutospacing="1" w:after="100" w:afterAutospacing="1"/>
    </w:pPr>
    <w:rPr>
      <w:rFonts w:ascii="Times New Roman" w:eastAsia="Times New Roman" w:hAnsi="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7847">
      <w:bodyDiv w:val="1"/>
      <w:marLeft w:val="0"/>
      <w:marRight w:val="0"/>
      <w:marTop w:val="0"/>
      <w:marBottom w:val="0"/>
      <w:divBdr>
        <w:top w:val="none" w:sz="0" w:space="0" w:color="auto"/>
        <w:left w:val="none" w:sz="0" w:space="0" w:color="auto"/>
        <w:bottom w:val="none" w:sz="0" w:space="0" w:color="auto"/>
        <w:right w:val="none" w:sz="0" w:space="0" w:color="auto"/>
      </w:divBdr>
    </w:div>
    <w:div w:id="335040601">
      <w:bodyDiv w:val="1"/>
      <w:marLeft w:val="0"/>
      <w:marRight w:val="0"/>
      <w:marTop w:val="0"/>
      <w:marBottom w:val="0"/>
      <w:divBdr>
        <w:top w:val="none" w:sz="0" w:space="0" w:color="auto"/>
        <w:left w:val="none" w:sz="0" w:space="0" w:color="auto"/>
        <w:bottom w:val="none" w:sz="0" w:space="0" w:color="auto"/>
        <w:right w:val="none" w:sz="0" w:space="0" w:color="auto"/>
      </w:divBdr>
    </w:div>
    <w:div w:id="650333953">
      <w:bodyDiv w:val="1"/>
      <w:marLeft w:val="0"/>
      <w:marRight w:val="0"/>
      <w:marTop w:val="0"/>
      <w:marBottom w:val="0"/>
      <w:divBdr>
        <w:top w:val="none" w:sz="0" w:space="0" w:color="auto"/>
        <w:left w:val="none" w:sz="0" w:space="0" w:color="auto"/>
        <w:bottom w:val="none" w:sz="0" w:space="0" w:color="auto"/>
        <w:right w:val="none" w:sz="0" w:space="0" w:color="auto"/>
      </w:divBdr>
    </w:div>
    <w:div w:id="922490062">
      <w:bodyDiv w:val="1"/>
      <w:marLeft w:val="0"/>
      <w:marRight w:val="0"/>
      <w:marTop w:val="0"/>
      <w:marBottom w:val="0"/>
      <w:divBdr>
        <w:top w:val="none" w:sz="0" w:space="0" w:color="auto"/>
        <w:left w:val="none" w:sz="0" w:space="0" w:color="auto"/>
        <w:bottom w:val="none" w:sz="0" w:space="0" w:color="auto"/>
        <w:right w:val="none" w:sz="0" w:space="0" w:color="auto"/>
      </w:divBdr>
    </w:div>
    <w:div w:id="1046371861">
      <w:bodyDiv w:val="1"/>
      <w:marLeft w:val="0"/>
      <w:marRight w:val="0"/>
      <w:marTop w:val="0"/>
      <w:marBottom w:val="0"/>
      <w:divBdr>
        <w:top w:val="none" w:sz="0" w:space="0" w:color="auto"/>
        <w:left w:val="none" w:sz="0" w:space="0" w:color="auto"/>
        <w:bottom w:val="none" w:sz="0" w:space="0" w:color="auto"/>
        <w:right w:val="none" w:sz="0" w:space="0" w:color="auto"/>
      </w:divBdr>
    </w:div>
    <w:div w:id="1092815978">
      <w:bodyDiv w:val="1"/>
      <w:marLeft w:val="0"/>
      <w:marRight w:val="0"/>
      <w:marTop w:val="0"/>
      <w:marBottom w:val="0"/>
      <w:divBdr>
        <w:top w:val="none" w:sz="0" w:space="0" w:color="auto"/>
        <w:left w:val="none" w:sz="0" w:space="0" w:color="auto"/>
        <w:bottom w:val="none" w:sz="0" w:space="0" w:color="auto"/>
        <w:right w:val="none" w:sz="0" w:space="0" w:color="auto"/>
      </w:divBdr>
    </w:div>
    <w:div w:id="1110777735">
      <w:bodyDiv w:val="1"/>
      <w:marLeft w:val="0"/>
      <w:marRight w:val="0"/>
      <w:marTop w:val="0"/>
      <w:marBottom w:val="0"/>
      <w:divBdr>
        <w:top w:val="none" w:sz="0" w:space="0" w:color="auto"/>
        <w:left w:val="none" w:sz="0" w:space="0" w:color="auto"/>
        <w:bottom w:val="none" w:sz="0" w:space="0" w:color="auto"/>
        <w:right w:val="none" w:sz="0" w:space="0" w:color="auto"/>
      </w:divBdr>
    </w:div>
    <w:div w:id="1238631990">
      <w:bodyDiv w:val="1"/>
      <w:marLeft w:val="0"/>
      <w:marRight w:val="0"/>
      <w:marTop w:val="0"/>
      <w:marBottom w:val="0"/>
      <w:divBdr>
        <w:top w:val="none" w:sz="0" w:space="0" w:color="auto"/>
        <w:left w:val="none" w:sz="0" w:space="0" w:color="auto"/>
        <w:bottom w:val="none" w:sz="0" w:space="0" w:color="auto"/>
        <w:right w:val="none" w:sz="0" w:space="0" w:color="auto"/>
      </w:divBdr>
    </w:div>
    <w:div w:id="1460028835">
      <w:bodyDiv w:val="1"/>
      <w:marLeft w:val="0"/>
      <w:marRight w:val="0"/>
      <w:marTop w:val="0"/>
      <w:marBottom w:val="0"/>
      <w:divBdr>
        <w:top w:val="none" w:sz="0" w:space="0" w:color="auto"/>
        <w:left w:val="none" w:sz="0" w:space="0" w:color="auto"/>
        <w:bottom w:val="none" w:sz="0" w:space="0" w:color="auto"/>
        <w:right w:val="none" w:sz="0" w:space="0" w:color="auto"/>
      </w:divBdr>
    </w:div>
    <w:div w:id="1682120186">
      <w:bodyDiv w:val="1"/>
      <w:marLeft w:val="0"/>
      <w:marRight w:val="0"/>
      <w:marTop w:val="0"/>
      <w:marBottom w:val="0"/>
      <w:divBdr>
        <w:top w:val="none" w:sz="0" w:space="0" w:color="auto"/>
        <w:left w:val="none" w:sz="0" w:space="0" w:color="auto"/>
        <w:bottom w:val="none" w:sz="0" w:space="0" w:color="auto"/>
        <w:right w:val="none" w:sz="0" w:space="0" w:color="auto"/>
      </w:divBdr>
    </w:div>
    <w:div w:id="1682244201">
      <w:bodyDiv w:val="1"/>
      <w:marLeft w:val="0"/>
      <w:marRight w:val="0"/>
      <w:marTop w:val="0"/>
      <w:marBottom w:val="0"/>
      <w:divBdr>
        <w:top w:val="none" w:sz="0" w:space="0" w:color="auto"/>
        <w:left w:val="none" w:sz="0" w:space="0" w:color="auto"/>
        <w:bottom w:val="none" w:sz="0" w:space="0" w:color="auto"/>
        <w:right w:val="none" w:sz="0" w:space="0" w:color="auto"/>
      </w:divBdr>
    </w:div>
    <w:div w:id="1832483936">
      <w:bodyDiv w:val="1"/>
      <w:marLeft w:val="0"/>
      <w:marRight w:val="0"/>
      <w:marTop w:val="0"/>
      <w:marBottom w:val="0"/>
      <w:divBdr>
        <w:top w:val="none" w:sz="0" w:space="0" w:color="auto"/>
        <w:left w:val="none" w:sz="0" w:space="0" w:color="auto"/>
        <w:bottom w:val="none" w:sz="0" w:space="0" w:color="auto"/>
        <w:right w:val="none" w:sz="0" w:space="0" w:color="auto"/>
      </w:divBdr>
    </w:div>
    <w:div w:id="1895967664">
      <w:bodyDiv w:val="1"/>
      <w:marLeft w:val="0"/>
      <w:marRight w:val="0"/>
      <w:marTop w:val="0"/>
      <w:marBottom w:val="0"/>
      <w:divBdr>
        <w:top w:val="none" w:sz="0" w:space="0" w:color="auto"/>
        <w:left w:val="none" w:sz="0" w:space="0" w:color="auto"/>
        <w:bottom w:val="none" w:sz="0" w:space="0" w:color="auto"/>
        <w:right w:val="none" w:sz="0" w:space="0" w:color="auto"/>
      </w:divBdr>
    </w:div>
    <w:div w:id="1943688348">
      <w:bodyDiv w:val="1"/>
      <w:marLeft w:val="0"/>
      <w:marRight w:val="0"/>
      <w:marTop w:val="0"/>
      <w:marBottom w:val="0"/>
      <w:divBdr>
        <w:top w:val="none" w:sz="0" w:space="0" w:color="auto"/>
        <w:left w:val="none" w:sz="0" w:space="0" w:color="auto"/>
        <w:bottom w:val="none" w:sz="0" w:space="0" w:color="auto"/>
        <w:right w:val="none" w:sz="0" w:space="0" w:color="auto"/>
      </w:divBdr>
    </w:div>
    <w:div w:id="2004508826">
      <w:bodyDiv w:val="1"/>
      <w:marLeft w:val="0"/>
      <w:marRight w:val="0"/>
      <w:marTop w:val="0"/>
      <w:marBottom w:val="0"/>
      <w:divBdr>
        <w:top w:val="none" w:sz="0" w:space="0" w:color="auto"/>
        <w:left w:val="none" w:sz="0" w:space="0" w:color="auto"/>
        <w:bottom w:val="none" w:sz="0" w:space="0" w:color="auto"/>
        <w:right w:val="none" w:sz="0" w:space="0" w:color="auto"/>
      </w:divBdr>
    </w:div>
    <w:div w:id="20181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files/u7141/1999pdf1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usco.edu.co/index.php/pielagus/libraryFiles/downloadPublic/9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hyperlink" Target="https://journalusco.edu.co/index.php/pielag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4740</TotalTime>
  <Pages>1</Pages>
  <Words>2627</Words>
  <Characters>14449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MAESTRIA</dc:creator>
  <cp:keywords/>
  <dc:description/>
  <cp:lastModifiedBy>Francisco Javier González Castañeda</cp:lastModifiedBy>
  <cp:revision>31</cp:revision>
  <dcterms:created xsi:type="dcterms:W3CDTF">2023-04-24T00:55:00Z</dcterms:created>
  <dcterms:modified xsi:type="dcterms:W3CDTF">2023-05-04T22:55:00Z</dcterms:modified>
</cp:coreProperties>
</file>